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BD39" w14:textId="77777777" w:rsidR="00303F50" w:rsidRPr="00154DA5" w:rsidRDefault="00303F50">
      <w:pPr>
        <w:autoSpaceDE/>
        <w:jc w:val="right"/>
        <w:rPr>
          <w:i/>
        </w:rPr>
      </w:pPr>
    </w:p>
    <w:p w14:paraId="0A08017C" w14:textId="77777777" w:rsidR="00E26253" w:rsidRPr="00154DA5" w:rsidRDefault="00E26253">
      <w:pPr>
        <w:autoSpaceDE/>
        <w:jc w:val="right"/>
        <w:rPr>
          <w:i/>
        </w:rPr>
      </w:pPr>
    </w:p>
    <w:p w14:paraId="702DBA5A" w14:textId="77777777" w:rsidR="00303F50" w:rsidRPr="00154DA5" w:rsidRDefault="00303F50">
      <w:pPr>
        <w:autoSpaceDE/>
        <w:jc w:val="right"/>
        <w:rPr>
          <w:b/>
          <w:bCs/>
        </w:rPr>
      </w:pPr>
    </w:p>
    <w:p w14:paraId="2552F367" w14:textId="77777777" w:rsidR="00303F50" w:rsidRPr="00154DA5" w:rsidRDefault="00303F50">
      <w:pPr>
        <w:pStyle w:val="Nagwek1"/>
        <w:rPr>
          <w:rFonts w:ascii="Times New Roman" w:hAnsi="Times New Roman"/>
          <w:sz w:val="24"/>
          <w:szCs w:val="24"/>
        </w:rPr>
      </w:pPr>
      <w:r w:rsidRPr="00154DA5">
        <w:rPr>
          <w:rFonts w:ascii="Times New Roman" w:hAnsi="Times New Roman"/>
          <w:b/>
          <w:bCs/>
          <w:sz w:val="24"/>
          <w:szCs w:val="24"/>
        </w:rPr>
        <w:t>KARTA KURSU</w:t>
      </w:r>
    </w:p>
    <w:p w14:paraId="7A506EB0" w14:textId="77777777" w:rsidR="00303F50" w:rsidRPr="00154DA5" w:rsidRDefault="00303F50">
      <w:pPr>
        <w:autoSpaceDE/>
        <w:jc w:val="center"/>
      </w:pPr>
    </w:p>
    <w:p w14:paraId="7AB33F95" w14:textId="77777777" w:rsidR="00D32FBE" w:rsidRPr="00154DA5" w:rsidRDefault="00D32FBE">
      <w:pPr>
        <w:autoSpaceDE/>
        <w:jc w:val="center"/>
      </w:pPr>
    </w:p>
    <w:p w14:paraId="499B3BD4" w14:textId="77777777" w:rsidR="00D32FBE" w:rsidRPr="00154DA5" w:rsidRDefault="00D32FBE">
      <w:pPr>
        <w:autoSpaceDE/>
        <w:jc w:val="center"/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:rsidRPr="00154DA5" w14:paraId="54A7EE5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35301DD" w14:textId="77777777" w:rsidR="00303F50" w:rsidRPr="00154DA5" w:rsidRDefault="00303F50">
            <w:pPr>
              <w:autoSpaceDE/>
              <w:spacing w:before="57" w:after="57"/>
              <w:jc w:val="center"/>
            </w:pPr>
            <w:r w:rsidRPr="00154DA5">
              <w:t>Nazwa</w:t>
            </w:r>
          </w:p>
        </w:tc>
        <w:tc>
          <w:tcPr>
            <w:tcW w:w="7655" w:type="dxa"/>
            <w:vAlign w:val="center"/>
          </w:tcPr>
          <w:p w14:paraId="027B70ED" w14:textId="77777777" w:rsidR="00303F50" w:rsidRPr="00154DA5" w:rsidRDefault="008758B0">
            <w:pPr>
              <w:pStyle w:val="Zawartotabeli"/>
              <w:spacing w:before="60" w:after="60"/>
              <w:jc w:val="center"/>
            </w:pPr>
            <w:r w:rsidRPr="00154DA5">
              <w:t>Religie a globalizacja</w:t>
            </w:r>
          </w:p>
        </w:tc>
      </w:tr>
      <w:tr w:rsidR="00303F50" w:rsidRPr="00154DA5" w14:paraId="18CF4405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96E7870" w14:textId="77777777" w:rsidR="00303F50" w:rsidRPr="00154DA5" w:rsidRDefault="00303F50">
            <w:pPr>
              <w:autoSpaceDE/>
              <w:spacing w:before="57" w:after="57"/>
              <w:jc w:val="center"/>
            </w:pPr>
            <w:r w:rsidRPr="00154DA5">
              <w:t>Nazwa w j. ang.</w:t>
            </w:r>
          </w:p>
        </w:tc>
        <w:tc>
          <w:tcPr>
            <w:tcW w:w="7655" w:type="dxa"/>
            <w:vAlign w:val="center"/>
          </w:tcPr>
          <w:p w14:paraId="2E0F3775" w14:textId="77777777" w:rsidR="00303F50" w:rsidRPr="00154DA5" w:rsidRDefault="008758B0">
            <w:pPr>
              <w:pStyle w:val="Zawartotabeli"/>
              <w:spacing w:before="60" w:after="60"/>
              <w:jc w:val="center"/>
            </w:pPr>
            <w:r w:rsidRPr="00154DA5">
              <w:t>Religions and globalization</w:t>
            </w:r>
          </w:p>
        </w:tc>
      </w:tr>
    </w:tbl>
    <w:p w14:paraId="6271365A" w14:textId="77777777" w:rsidR="00303F50" w:rsidRPr="00154DA5" w:rsidRDefault="00303F50">
      <w:pPr>
        <w:jc w:val="center"/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:rsidRPr="00154DA5" w14:paraId="50ADA919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C3EFFED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  <w:r w:rsidRPr="00154DA5"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07ECE9CA" w14:textId="734F242A" w:rsidR="00827D3B" w:rsidRPr="00154DA5" w:rsidRDefault="008758B0" w:rsidP="00E062EC">
            <w:pPr>
              <w:pStyle w:val="Zawartotabeli"/>
              <w:spacing w:before="57" w:after="57"/>
              <w:jc w:val="center"/>
            </w:pPr>
            <w:r w:rsidRPr="00154DA5">
              <w:t xml:space="preserve">Dr </w:t>
            </w:r>
            <w:r w:rsidR="00E062EC">
              <w:t>Maria Rogin</w:t>
            </w:r>
            <w:bookmarkStart w:id="0" w:name="_GoBack"/>
            <w:bookmarkEnd w:id="0"/>
            <w:r w:rsidR="00E062EC">
              <w:t>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6D190D3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  <w:r w:rsidRPr="00154DA5">
              <w:t>Zespół dydaktyczny</w:t>
            </w:r>
          </w:p>
        </w:tc>
      </w:tr>
      <w:tr w:rsidR="00827D3B" w:rsidRPr="00154DA5" w14:paraId="2F5F2FF5" w14:textId="77777777" w:rsidTr="00827D3B">
        <w:trPr>
          <w:cantSplit/>
          <w:trHeight w:val="390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13CF1A2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0A0EAD9F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14:paraId="70275119" w14:textId="0712BD6D" w:rsidR="00827D3B" w:rsidRPr="00154DA5" w:rsidRDefault="00AF1718" w:rsidP="00E062EC">
            <w:pPr>
              <w:pStyle w:val="Zawartotabeli"/>
              <w:spacing w:before="57" w:after="57"/>
              <w:jc w:val="center"/>
            </w:pPr>
            <w:r w:rsidRPr="00154DA5">
              <w:t xml:space="preserve">Dr </w:t>
            </w:r>
            <w:r w:rsidR="00E062EC">
              <w:t>Maria Roginska</w:t>
            </w:r>
          </w:p>
        </w:tc>
      </w:tr>
      <w:tr w:rsidR="00827D3B" w:rsidRPr="00154DA5" w14:paraId="6247CE1E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71BF97DA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5E317BD5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</w:p>
        </w:tc>
        <w:tc>
          <w:tcPr>
            <w:tcW w:w="3261" w:type="dxa"/>
            <w:vMerge/>
            <w:vAlign w:val="center"/>
          </w:tcPr>
          <w:p w14:paraId="2B687B1D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</w:p>
        </w:tc>
      </w:tr>
      <w:tr w:rsidR="00827D3B" w:rsidRPr="00154DA5" w14:paraId="7D38B83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7BB32C8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  <w:r w:rsidRPr="00154DA5">
              <w:t>Punktacja ECTS*</w:t>
            </w:r>
          </w:p>
        </w:tc>
        <w:tc>
          <w:tcPr>
            <w:tcW w:w="3190" w:type="dxa"/>
            <w:vAlign w:val="center"/>
          </w:tcPr>
          <w:p w14:paraId="63981359" w14:textId="77777777" w:rsidR="00827D3B" w:rsidRPr="00154DA5" w:rsidRDefault="00E56B02" w:rsidP="00716872">
            <w:pPr>
              <w:pStyle w:val="Zawartotabeli"/>
              <w:spacing w:before="57" w:after="57"/>
              <w:jc w:val="center"/>
            </w:pPr>
            <w:r w:rsidRPr="00154DA5">
              <w:t>4</w:t>
            </w:r>
          </w:p>
        </w:tc>
        <w:tc>
          <w:tcPr>
            <w:tcW w:w="3261" w:type="dxa"/>
            <w:vMerge/>
            <w:vAlign w:val="center"/>
          </w:tcPr>
          <w:p w14:paraId="5C2B1E5D" w14:textId="77777777" w:rsidR="00827D3B" w:rsidRPr="00154DA5" w:rsidRDefault="00827D3B" w:rsidP="00716872">
            <w:pPr>
              <w:pStyle w:val="Zawartotabeli"/>
              <w:spacing w:before="57" w:after="57"/>
              <w:jc w:val="center"/>
            </w:pPr>
          </w:p>
        </w:tc>
      </w:tr>
    </w:tbl>
    <w:p w14:paraId="0400EFEE" w14:textId="77777777" w:rsidR="00827D3B" w:rsidRPr="00154DA5" w:rsidRDefault="00827D3B">
      <w:pPr>
        <w:jc w:val="center"/>
      </w:pPr>
    </w:p>
    <w:p w14:paraId="33012300" w14:textId="77777777" w:rsidR="00827D3B" w:rsidRPr="00154DA5" w:rsidRDefault="00827D3B">
      <w:pPr>
        <w:jc w:val="center"/>
      </w:pPr>
    </w:p>
    <w:p w14:paraId="4DA890EA" w14:textId="77777777" w:rsidR="00303F50" w:rsidRPr="00154DA5" w:rsidRDefault="00303F50">
      <w:pPr>
        <w:jc w:val="center"/>
      </w:pPr>
    </w:p>
    <w:p w14:paraId="56CC39A6" w14:textId="77777777" w:rsidR="00303F50" w:rsidRPr="00154DA5" w:rsidRDefault="00303F50"/>
    <w:p w14:paraId="73CC6A92" w14:textId="77777777" w:rsidR="00303F50" w:rsidRPr="00154DA5" w:rsidRDefault="00303F50"/>
    <w:p w14:paraId="04215802" w14:textId="77777777" w:rsidR="00303F50" w:rsidRPr="00154DA5" w:rsidRDefault="00303F50">
      <w:r w:rsidRPr="00154DA5">
        <w:t>Opis kursu (cele kształcenia)</w:t>
      </w:r>
    </w:p>
    <w:p w14:paraId="0E39E6AC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154DA5" w14:paraId="3406074A" w14:textId="77777777">
        <w:trPr>
          <w:trHeight w:val="1365"/>
        </w:trPr>
        <w:tc>
          <w:tcPr>
            <w:tcW w:w="9640" w:type="dxa"/>
          </w:tcPr>
          <w:p w14:paraId="27BE1E27" w14:textId="078D4CF1" w:rsidR="00154DA5" w:rsidRDefault="00154DA5" w:rsidP="00154DA5">
            <w:pPr>
              <w:pStyle w:val="NormalnyWeb"/>
            </w:pPr>
            <w:r>
              <w:t>Kurs wprowadza studentów w złożone procesy przemian religijności we współczesnym, zglobalizowanym świecie, ukazując, w jaki sposób modernizacja, sekularyzacja i globalizacja kształtują życie religijne w różnych regionach oraz funkcjonowanie wybranych tradycji religijnych jako projektów globalnych. Zajęcia mają na celu pogłębienie zrozumienia procesów globalizacji, modernizacji i sekularyzacji w kontekście kulturowym i historycznym, analizę religii jako aktorów i obiektów globalizacji oraz poznanie socjologicznych teorii tych procesów, a także wykształcenie umiejętności porównawczej analizy zjawisk religijnych. Kurs rozwija kompetencje badawcze i prezentacyjne studentów poprzez pracę z tekstami naukowymi i materiałami źródłowymi, przygotowywanie prezentacji grupowych oraz prowadzenie interdyscyplinarnych dyskusji, umożliwiając samodzielną refleksję nad rolą religii we współczesnym świecie.</w:t>
            </w:r>
          </w:p>
          <w:p w14:paraId="5E5312D3" w14:textId="347FD93F" w:rsidR="00303F50" w:rsidRPr="00154DA5" w:rsidRDefault="00303F50" w:rsidP="008758B0">
            <w:pPr>
              <w:jc w:val="both"/>
            </w:pPr>
          </w:p>
        </w:tc>
      </w:tr>
    </w:tbl>
    <w:p w14:paraId="6652652B" w14:textId="77777777" w:rsidR="00303F50" w:rsidRPr="00154DA5" w:rsidRDefault="00303F50"/>
    <w:p w14:paraId="020000CF" w14:textId="77777777" w:rsidR="00303F50" w:rsidRPr="00154DA5" w:rsidRDefault="00303F50"/>
    <w:p w14:paraId="552BC50A" w14:textId="77777777" w:rsidR="00303F50" w:rsidRPr="00154DA5" w:rsidRDefault="00303F50">
      <w:r w:rsidRPr="00154DA5">
        <w:t>Warunki wstępne</w:t>
      </w:r>
    </w:p>
    <w:p w14:paraId="0B32E130" w14:textId="77777777" w:rsidR="00303F50" w:rsidRPr="00154DA5" w:rsidRDefault="00303F50"/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154DA5" w14:paraId="688F7B4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39F59CAB" w14:textId="77777777" w:rsidR="00303F50" w:rsidRPr="00154DA5" w:rsidRDefault="00303F50">
            <w:pPr>
              <w:autoSpaceDE/>
              <w:jc w:val="center"/>
            </w:pPr>
            <w:r w:rsidRPr="00154DA5">
              <w:t>Wiedza</w:t>
            </w:r>
          </w:p>
        </w:tc>
        <w:tc>
          <w:tcPr>
            <w:tcW w:w="7699" w:type="dxa"/>
            <w:vAlign w:val="center"/>
          </w:tcPr>
          <w:p w14:paraId="1E8828BC" w14:textId="77777777" w:rsidR="00303F50" w:rsidRPr="00154DA5" w:rsidRDefault="008758B0">
            <w:pPr>
              <w:autoSpaceDE/>
            </w:pPr>
            <w:r w:rsidRPr="00154DA5">
              <w:t>Podstawowe wiadomości z zakresu historii i socjologii ogólnej, znajomość aparatu pojęciowego socjologii religii.</w:t>
            </w:r>
          </w:p>
        </w:tc>
      </w:tr>
      <w:tr w:rsidR="00303F50" w:rsidRPr="00154DA5" w14:paraId="13C06731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37846FA" w14:textId="77777777" w:rsidR="00303F50" w:rsidRPr="00154DA5" w:rsidRDefault="00303F50">
            <w:pPr>
              <w:autoSpaceDE/>
              <w:jc w:val="center"/>
            </w:pPr>
            <w:r w:rsidRPr="00154DA5">
              <w:t>Umiejętności</w:t>
            </w:r>
          </w:p>
        </w:tc>
        <w:tc>
          <w:tcPr>
            <w:tcW w:w="7699" w:type="dxa"/>
            <w:vAlign w:val="center"/>
          </w:tcPr>
          <w:p w14:paraId="1847C0E9" w14:textId="77777777" w:rsidR="00303F50" w:rsidRPr="00154DA5" w:rsidRDefault="008758B0">
            <w:pPr>
              <w:autoSpaceDE/>
            </w:pPr>
            <w:r w:rsidRPr="00154DA5">
              <w:t>Zdolność krytycznego myślenia, analizy dynamiki życia społecznego w elementarnych kategoriach historii i socjologii.</w:t>
            </w:r>
          </w:p>
        </w:tc>
      </w:tr>
      <w:tr w:rsidR="00303F50" w:rsidRPr="00154DA5" w14:paraId="191632BE" w14:textId="77777777">
        <w:tc>
          <w:tcPr>
            <w:tcW w:w="1941" w:type="dxa"/>
            <w:shd w:val="clear" w:color="auto" w:fill="DBE5F1"/>
            <w:vAlign w:val="center"/>
          </w:tcPr>
          <w:p w14:paraId="57436D49" w14:textId="77777777" w:rsidR="00303F50" w:rsidRPr="00154DA5" w:rsidRDefault="00303F50">
            <w:pPr>
              <w:autoSpaceDE/>
              <w:jc w:val="center"/>
            </w:pPr>
            <w:r w:rsidRPr="00154DA5">
              <w:t>Kursy</w:t>
            </w:r>
          </w:p>
        </w:tc>
        <w:tc>
          <w:tcPr>
            <w:tcW w:w="7699" w:type="dxa"/>
            <w:vAlign w:val="center"/>
          </w:tcPr>
          <w:p w14:paraId="50C462FC" w14:textId="77777777" w:rsidR="00303F50" w:rsidRPr="00154DA5" w:rsidRDefault="008758B0">
            <w:pPr>
              <w:autoSpaceDE/>
            </w:pPr>
            <w:r w:rsidRPr="00154DA5">
              <w:t>Brak</w:t>
            </w:r>
          </w:p>
        </w:tc>
      </w:tr>
    </w:tbl>
    <w:p w14:paraId="03A56AA9" w14:textId="77777777" w:rsidR="00303F50" w:rsidRPr="00154DA5" w:rsidRDefault="00303F50"/>
    <w:p w14:paraId="7BF97B61" w14:textId="77777777" w:rsidR="00303F50" w:rsidRPr="00154DA5" w:rsidRDefault="00303F50"/>
    <w:p w14:paraId="2CFF3BF7" w14:textId="77777777" w:rsidR="00303F50" w:rsidRPr="00154DA5" w:rsidRDefault="00303F50"/>
    <w:p w14:paraId="56AC32CB" w14:textId="77777777" w:rsidR="00D32FBE" w:rsidRPr="00154DA5" w:rsidRDefault="00D32FBE"/>
    <w:p w14:paraId="27257B33" w14:textId="77777777" w:rsidR="00D32FBE" w:rsidRPr="00154DA5" w:rsidRDefault="00D32FBE"/>
    <w:p w14:paraId="63F42B1E" w14:textId="77777777" w:rsidR="00D32FBE" w:rsidRPr="00154DA5" w:rsidRDefault="00D32FBE"/>
    <w:p w14:paraId="292704B4" w14:textId="77777777" w:rsidR="00D32FBE" w:rsidRPr="00154DA5" w:rsidRDefault="00D32FBE"/>
    <w:p w14:paraId="58EC28F5" w14:textId="77777777" w:rsidR="00D32FBE" w:rsidRPr="00154DA5" w:rsidRDefault="00D32FBE"/>
    <w:p w14:paraId="76EC285A" w14:textId="77777777" w:rsidR="00D32FBE" w:rsidRPr="00154DA5" w:rsidRDefault="00D32FBE"/>
    <w:p w14:paraId="5CD4ED5E" w14:textId="77777777" w:rsidR="00D32FBE" w:rsidRPr="00154DA5" w:rsidRDefault="00D32FBE"/>
    <w:p w14:paraId="6FA325E8" w14:textId="77777777" w:rsidR="00D32FBE" w:rsidRPr="00154DA5" w:rsidRDefault="00D32FBE"/>
    <w:p w14:paraId="60F231A9" w14:textId="77777777" w:rsidR="00303F50" w:rsidRPr="00154DA5" w:rsidRDefault="000E16AB">
      <w:r w:rsidRPr="00154DA5">
        <w:br w:type="page"/>
      </w:r>
      <w:r w:rsidR="00303F50" w:rsidRPr="00154DA5">
        <w:lastRenderedPageBreak/>
        <w:t xml:space="preserve">Efekty </w:t>
      </w:r>
      <w:r w:rsidR="00100620" w:rsidRPr="00154DA5">
        <w:t>uczenia się</w:t>
      </w:r>
    </w:p>
    <w:p w14:paraId="46680E50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:rsidRPr="00154DA5" w14:paraId="66C73492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0F9FED0" w14:textId="77777777" w:rsidR="00303F50" w:rsidRPr="00154DA5" w:rsidRDefault="00303F50">
            <w:pPr>
              <w:jc w:val="center"/>
            </w:pPr>
            <w:r w:rsidRPr="00154DA5"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1B12CAF" w14:textId="77777777" w:rsidR="00303F50" w:rsidRPr="00154DA5" w:rsidRDefault="00303F50">
            <w:pPr>
              <w:jc w:val="center"/>
            </w:pPr>
            <w:r w:rsidRPr="00154DA5">
              <w:t xml:space="preserve">Efekt </w:t>
            </w:r>
            <w:r w:rsidR="00100620" w:rsidRPr="00154DA5">
              <w:t>uczenia się</w:t>
            </w:r>
            <w:r w:rsidRPr="00154DA5"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50BF51C" w14:textId="77777777" w:rsidR="00303F50" w:rsidRPr="00154DA5" w:rsidRDefault="00303F50">
            <w:pPr>
              <w:jc w:val="center"/>
            </w:pPr>
            <w:r w:rsidRPr="00154DA5">
              <w:t>Odniesienie do efektów kierunkowych</w:t>
            </w:r>
          </w:p>
        </w:tc>
      </w:tr>
      <w:tr w:rsidR="00303F50" w:rsidRPr="00154DA5" w14:paraId="0142AFF5" w14:textId="77777777">
        <w:trPr>
          <w:cantSplit/>
          <w:trHeight w:val="1838"/>
        </w:trPr>
        <w:tc>
          <w:tcPr>
            <w:tcW w:w="1979" w:type="dxa"/>
            <w:vMerge/>
          </w:tcPr>
          <w:p w14:paraId="0338B98E" w14:textId="77777777" w:rsidR="00303F50" w:rsidRPr="00154DA5" w:rsidRDefault="00303F50"/>
        </w:tc>
        <w:tc>
          <w:tcPr>
            <w:tcW w:w="5296" w:type="dxa"/>
          </w:tcPr>
          <w:p w14:paraId="691F85AC" w14:textId="77777777" w:rsidR="00576201" w:rsidRDefault="00576201" w:rsidP="00F435BA"/>
          <w:p w14:paraId="4BA8C064" w14:textId="6031E2E2" w:rsidR="00576201" w:rsidRDefault="008758B0" w:rsidP="00576201">
            <w:r w:rsidRPr="00154DA5">
              <w:t xml:space="preserve">W01 </w:t>
            </w:r>
            <w:r w:rsidR="00576201">
              <w:t>–</w:t>
            </w:r>
            <w:r w:rsidRPr="00154DA5">
              <w:t xml:space="preserve"> </w:t>
            </w:r>
            <w:r w:rsidR="00576201">
              <w:t>Student zna i rozumie podstawowe pojęcia, teorie i kategorie analityczne związane z badaniem</w:t>
            </w:r>
          </w:p>
          <w:p w14:paraId="23E9A228" w14:textId="77777777" w:rsidR="00576201" w:rsidRDefault="00576201" w:rsidP="00576201">
            <w:r>
              <w:t>globalizacji, sekularyzacji i desekularyzacji</w:t>
            </w:r>
          </w:p>
          <w:p w14:paraId="40B5EC2F" w14:textId="54FEAC9A" w:rsidR="00576201" w:rsidRDefault="00576201" w:rsidP="00576201">
            <w:r>
              <w:t>w kontekście religioznawstwa i socjologii religii.</w:t>
            </w:r>
          </w:p>
          <w:p w14:paraId="3233415F" w14:textId="63075FD8" w:rsidR="008758B0" w:rsidRPr="00154DA5" w:rsidRDefault="008758B0" w:rsidP="00F435BA"/>
          <w:p w14:paraId="735FA99C" w14:textId="77777777" w:rsidR="008758B0" w:rsidRPr="00154DA5" w:rsidRDefault="008758B0" w:rsidP="008758B0"/>
          <w:p w14:paraId="6C487C45" w14:textId="77777777" w:rsidR="00F435BA" w:rsidRPr="00154DA5" w:rsidRDefault="008758B0" w:rsidP="00F435BA">
            <w:pPr>
              <w:widowControl/>
              <w:suppressAutoHyphens w:val="0"/>
              <w:autoSpaceDN w:val="0"/>
              <w:adjustRightInd w:val="0"/>
            </w:pPr>
            <w:r w:rsidRPr="00154DA5">
              <w:t xml:space="preserve">W02 – </w:t>
            </w:r>
            <w:r w:rsidR="00F435BA" w:rsidRPr="00154DA5">
              <w:t>Student posiada pogłębioną wiedzę na temat różnych</w:t>
            </w:r>
          </w:p>
          <w:p w14:paraId="33D44466" w14:textId="77777777" w:rsidR="00F435BA" w:rsidRPr="00154DA5" w:rsidRDefault="00F435BA" w:rsidP="00F435BA">
            <w:pPr>
              <w:widowControl/>
              <w:suppressAutoHyphens w:val="0"/>
              <w:autoSpaceDN w:val="0"/>
              <w:adjustRightInd w:val="0"/>
            </w:pPr>
            <w:r w:rsidRPr="00154DA5">
              <w:t>tradycji religijnych świata (katolicyzmu,</w:t>
            </w:r>
          </w:p>
          <w:p w14:paraId="7150D518" w14:textId="77777777" w:rsidR="00F435BA" w:rsidRPr="00154DA5" w:rsidRDefault="00F435BA" w:rsidP="00F435BA">
            <w:pPr>
              <w:widowControl/>
              <w:suppressAutoHyphens w:val="0"/>
              <w:autoSpaceDN w:val="0"/>
              <w:adjustRightInd w:val="0"/>
            </w:pPr>
            <w:r w:rsidRPr="00154DA5">
              <w:t>protestantyzmu, prawosławia, islamu, buddyzmu,</w:t>
            </w:r>
          </w:p>
          <w:p w14:paraId="450BE3F8" w14:textId="77777777" w:rsidR="00F435BA" w:rsidRPr="00154DA5" w:rsidRDefault="00F435BA" w:rsidP="00F435BA">
            <w:pPr>
              <w:widowControl/>
              <w:suppressAutoHyphens w:val="0"/>
              <w:autoSpaceDN w:val="0"/>
              <w:adjustRightInd w:val="0"/>
            </w:pPr>
            <w:r w:rsidRPr="00154DA5">
              <w:t>hinduizmu) oraz ich historycznych i współczesnych</w:t>
            </w:r>
          </w:p>
          <w:p w14:paraId="37FABD2F" w14:textId="74356A72" w:rsidR="00F435BA" w:rsidRPr="00154DA5" w:rsidRDefault="00F435BA" w:rsidP="00F435BA">
            <w:r w:rsidRPr="00154DA5">
              <w:t>reakcji na procesy modernizacyjne i globalizacyjne.</w:t>
            </w:r>
          </w:p>
          <w:p w14:paraId="780B2E4D" w14:textId="32BD85AB" w:rsidR="008758B0" w:rsidRPr="00154DA5" w:rsidRDefault="008758B0" w:rsidP="008758B0"/>
          <w:p w14:paraId="5FFC2B58" w14:textId="77777777" w:rsidR="00303F50" w:rsidRPr="00154DA5" w:rsidRDefault="00303F50"/>
        </w:tc>
        <w:tc>
          <w:tcPr>
            <w:tcW w:w="2365" w:type="dxa"/>
          </w:tcPr>
          <w:p w14:paraId="0A16C12E" w14:textId="77777777" w:rsidR="00576201" w:rsidRDefault="00576201" w:rsidP="00F435BA"/>
          <w:p w14:paraId="5F5AD6E6" w14:textId="4E0A6D84" w:rsidR="00F435BA" w:rsidRPr="00154DA5" w:rsidRDefault="00F435BA" w:rsidP="00F435BA">
            <w:r w:rsidRPr="00154DA5">
              <w:t>K_W01, K_W02, K_W03,</w:t>
            </w:r>
          </w:p>
          <w:p w14:paraId="70630B78" w14:textId="3AF32CFE" w:rsidR="008758B0" w:rsidRPr="00154DA5" w:rsidRDefault="00F435BA" w:rsidP="00F435BA">
            <w:r w:rsidRPr="00154DA5">
              <w:t>K_W04</w:t>
            </w:r>
          </w:p>
          <w:p w14:paraId="22BBF601" w14:textId="77777777" w:rsidR="008758B0" w:rsidRPr="00154DA5" w:rsidRDefault="008758B0" w:rsidP="008758B0"/>
          <w:p w14:paraId="1FD93E23" w14:textId="77777777" w:rsidR="008758B0" w:rsidRPr="00154DA5" w:rsidRDefault="008758B0" w:rsidP="008758B0"/>
          <w:p w14:paraId="6C3179E9" w14:textId="77777777" w:rsidR="008758B0" w:rsidRPr="00154DA5" w:rsidRDefault="008758B0" w:rsidP="008758B0"/>
          <w:p w14:paraId="584A9BE8" w14:textId="743A4638" w:rsidR="008758B0" w:rsidRPr="00154DA5" w:rsidRDefault="00D44322" w:rsidP="008758B0">
            <w:r w:rsidRPr="00D44322">
              <w:t>K_W02</w:t>
            </w:r>
          </w:p>
          <w:p w14:paraId="414BF117" w14:textId="77777777" w:rsidR="008758B0" w:rsidRPr="00154DA5" w:rsidRDefault="008758B0" w:rsidP="008758B0"/>
          <w:p w14:paraId="196CE915" w14:textId="77777777" w:rsidR="008758B0" w:rsidRPr="00154DA5" w:rsidRDefault="008758B0" w:rsidP="008758B0"/>
          <w:p w14:paraId="0236896C" w14:textId="5C98BDD5" w:rsidR="00303F50" w:rsidRPr="00154DA5" w:rsidRDefault="00303F50" w:rsidP="008758B0"/>
        </w:tc>
      </w:tr>
    </w:tbl>
    <w:p w14:paraId="7664F490" w14:textId="77777777" w:rsidR="00303F50" w:rsidRPr="00154DA5" w:rsidRDefault="00303F50"/>
    <w:p w14:paraId="1A072FBF" w14:textId="77777777" w:rsidR="00303F50" w:rsidRPr="00154DA5" w:rsidRDefault="00303F50"/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154DA5" w14:paraId="149C24F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0BF675D" w14:textId="77777777" w:rsidR="00303F50" w:rsidRPr="00154DA5" w:rsidRDefault="00303F50">
            <w:pPr>
              <w:jc w:val="center"/>
            </w:pPr>
            <w:r w:rsidRPr="00154DA5"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9ED1E5E" w14:textId="77777777" w:rsidR="00303F50" w:rsidRPr="00154DA5" w:rsidRDefault="00303F50">
            <w:pPr>
              <w:jc w:val="center"/>
            </w:pPr>
            <w:r w:rsidRPr="00154DA5">
              <w:t xml:space="preserve">Efekt </w:t>
            </w:r>
            <w:r w:rsidR="00100620" w:rsidRPr="00154DA5">
              <w:t>uczenia się</w:t>
            </w:r>
            <w:r w:rsidRPr="00154DA5"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8B2F635" w14:textId="77777777" w:rsidR="00303F50" w:rsidRPr="00154DA5" w:rsidRDefault="00303F50">
            <w:pPr>
              <w:jc w:val="center"/>
            </w:pPr>
            <w:r w:rsidRPr="00154DA5">
              <w:t>Odniesienie do efektów kierunkowych</w:t>
            </w:r>
          </w:p>
        </w:tc>
      </w:tr>
      <w:tr w:rsidR="00303F50" w:rsidRPr="00154DA5" w14:paraId="5442C92C" w14:textId="77777777">
        <w:trPr>
          <w:cantSplit/>
          <w:trHeight w:val="2116"/>
        </w:trPr>
        <w:tc>
          <w:tcPr>
            <w:tcW w:w="1985" w:type="dxa"/>
            <w:vMerge/>
          </w:tcPr>
          <w:p w14:paraId="45433681" w14:textId="77777777" w:rsidR="00303F50" w:rsidRPr="00154DA5" w:rsidRDefault="00303F50"/>
        </w:tc>
        <w:tc>
          <w:tcPr>
            <w:tcW w:w="5245" w:type="dxa"/>
          </w:tcPr>
          <w:p w14:paraId="756DE17E" w14:textId="1D84EC43" w:rsidR="00F435BA" w:rsidRPr="00154DA5" w:rsidRDefault="008758B0" w:rsidP="00F435BA">
            <w:r w:rsidRPr="00154DA5">
              <w:t xml:space="preserve">U01 – </w:t>
            </w:r>
            <w:r w:rsidR="00F435BA" w:rsidRPr="00154DA5">
              <w:t>Student rozumie złożone relacje między religiami</w:t>
            </w:r>
            <w:r w:rsidR="00D44322">
              <w:t xml:space="preserve"> </w:t>
            </w:r>
            <w:r w:rsidR="00F435BA" w:rsidRPr="00154DA5">
              <w:t>a procesami kulturowymi, politycznymi</w:t>
            </w:r>
          </w:p>
          <w:p w14:paraId="13709B4F" w14:textId="77777777" w:rsidR="00F435BA" w:rsidRPr="00154DA5" w:rsidRDefault="00F435BA" w:rsidP="00F435BA">
            <w:r w:rsidRPr="00154DA5">
              <w:t>i ekonomicznymi, które współtworzą globalny</w:t>
            </w:r>
          </w:p>
          <w:p w14:paraId="6202D4FA" w14:textId="77777777" w:rsidR="00F435BA" w:rsidRPr="00154DA5" w:rsidRDefault="00F435BA" w:rsidP="00F435BA">
            <w:r w:rsidRPr="00154DA5">
              <w:t>porządek symboliczny i kształtują współczesne formy</w:t>
            </w:r>
          </w:p>
          <w:p w14:paraId="3E8EC8BB" w14:textId="21B16C44" w:rsidR="008758B0" w:rsidRPr="00154DA5" w:rsidRDefault="00F435BA" w:rsidP="00F435BA">
            <w:r w:rsidRPr="00154DA5">
              <w:t>religijności.</w:t>
            </w:r>
          </w:p>
          <w:p w14:paraId="06B78DEC" w14:textId="77777777" w:rsidR="008758B0" w:rsidRPr="00154DA5" w:rsidRDefault="008758B0" w:rsidP="008758B0"/>
          <w:p w14:paraId="4ACC3DFF" w14:textId="2B19F037" w:rsidR="008758B0" w:rsidRPr="00154DA5" w:rsidRDefault="008758B0" w:rsidP="008758B0">
            <w:r w:rsidRPr="00154DA5">
              <w:t>U</w:t>
            </w:r>
            <w:r w:rsidR="00A20259" w:rsidRPr="00154DA5">
              <w:t>0</w:t>
            </w:r>
            <w:r w:rsidRPr="00154DA5">
              <w:t>2 - Umie przedstawić i wyjaśnić procesy społecznego kształtowania się rzeczywistości religijnej oraz jej związków z procesami globalizacji.</w:t>
            </w:r>
          </w:p>
          <w:p w14:paraId="1873405F" w14:textId="77777777" w:rsidR="008758B0" w:rsidRPr="00154DA5" w:rsidRDefault="008758B0" w:rsidP="008758B0"/>
          <w:p w14:paraId="18794319" w14:textId="7C14DB96" w:rsidR="008758B0" w:rsidRPr="00154DA5" w:rsidRDefault="008758B0" w:rsidP="008758B0">
            <w:r w:rsidRPr="00154DA5">
              <w:t>U</w:t>
            </w:r>
            <w:r w:rsidR="00A20259" w:rsidRPr="00154DA5">
              <w:t>0</w:t>
            </w:r>
            <w:r w:rsidRPr="00154DA5">
              <w:t>3- Potrafi zastosować zdobytą wiedzę do rozwiązywania problemów i rozstrzygania dylematów dotyczących zagadnień międzyreligijnych.</w:t>
            </w:r>
          </w:p>
          <w:p w14:paraId="7F0FCD9A" w14:textId="77777777" w:rsidR="00303F50" w:rsidRPr="00154DA5" w:rsidRDefault="00303F50" w:rsidP="008758B0"/>
        </w:tc>
        <w:tc>
          <w:tcPr>
            <w:tcW w:w="2410" w:type="dxa"/>
          </w:tcPr>
          <w:p w14:paraId="5141F416" w14:textId="77777777" w:rsidR="00F435BA" w:rsidRPr="00154DA5" w:rsidRDefault="00F435BA" w:rsidP="00F435BA">
            <w:r w:rsidRPr="00154DA5">
              <w:t>KDS_U05, K_U01, K_U02,</w:t>
            </w:r>
          </w:p>
          <w:p w14:paraId="3093B740" w14:textId="6A3DD9B7" w:rsidR="008758B0" w:rsidRPr="00154DA5" w:rsidRDefault="00F435BA" w:rsidP="00F435BA">
            <w:r w:rsidRPr="00154DA5">
              <w:t>K_U03, K_U06</w:t>
            </w:r>
          </w:p>
          <w:p w14:paraId="6F94F6EE" w14:textId="77777777" w:rsidR="00F435BA" w:rsidRPr="00154DA5" w:rsidRDefault="00F435BA" w:rsidP="00F435BA"/>
          <w:p w14:paraId="534D22D2" w14:textId="77777777" w:rsidR="00F435BA" w:rsidRPr="00154DA5" w:rsidRDefault="00F435BA" w:rsidP="00F435BA"/>
          <w:p w14:paraId="2DE9CE58" w14:textId="77777777" w:rsidR="008758B0" w:rsidRPr="00154DA5" w:rsidRDefault="008758B0" w:rsidP="008758B0"/>
          <w:p w14:paraId="7D9DD35E" w14:textId="18B03A13" w:rsidR="008758B0" w:rsidRPr="00154DA5" w:rsidRDefault="001E4BDB" w:rsidP="008758B0">
            <w:r w:rsidRPr="00154DA5">
              <w:t>K_</w:t>
            </w:r>
            <w:r w:rsidR="008758B0" w:rsidRPr="00154DA5">
              <w:t xml:space="preserve">U02, </w:t>
            </w:r>
            <w:r w:rsidRPr="00154DA5">
              <w:t>K_</w:t>
            </w:r>
            <w:r w:rsidR="008758B0" w:rsidRPr="00154DA5">
              <w:t>U03</w:t>
            </w:r>
          </w:p>
          <w:p w14:paraId="2AC2AF57" w14:textId="77777777" w:rsidR="008758B0" w:rsidRPr="00154DA5" w:rsidRDefault="008758B0" w:rsidP="008758B0"/>
          <w:p w14:paraId="09CD6F8E" w14:textId="77777777" w:rsidR="008758B0" w:rsidRPr="00154DA5" w:rsidRDefault="008758B0" w:rsidP="008758B0"/>
          <w:p w14:paraId="293D50FC" w14:textId="77777777" w:rsidR="008758B0" w:rsidRPr="00154DA5" w:rsidRDefault="008758B0" w:rsidP="008758B0"/>
          <w:p w14:paraId="3058A871" w14:textId="6C7A78E7" w:rsidR="00303F50" w:rsidRPr="00154DA5" w:rsidRDefault="0045227E" w:rsidP="008758B0">
            <w:r w:rsidRPr="00154DA5">
              <w:t>K_</w:t>
            </w:r>
            <w:r w:rsidR="008758B0" w:rsidRPr="00154DA5">
              <w:t>U03</w:t>
            </w:r>
          </w:p>
        </w:tc>
      </w:tr>
    </w:tbl>
    <w:p w14:paraId="212C79D3" w14:textId="77777777" w:rsidR="00303F50" w:rsidRPr="00154DA5" w:rsidRDefault="00303F50"/>
    <w:p w14:paraId="424A4927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154DA5" w14:paraId="612D5E9A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6E52B2B" w14:textId="77777777" w:rsidR="00303F50" w:rsidRPr="00154DA5" w:rsidRDefault="00303F50">
            <w:pPr>
              <w:jc w:val="center"/>
            </w:pPr>
            <w:r w:rsidRPr="00154DA5"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0B5EDD6" w14:textId="77777777" w:rsidR="00303F50" w:rsidRPr="00154DA5" w:rsidRDefault="00303F50">
            <w:pPr>
              <w:jc w:val="center"/>
            </w:pPr>
            <w:r w:rsidRPr="00154DA5">
              <w:t xml:space="preserve">Efekt </w:t>
            </w:r>
            <w:r w:rsidR="00100620" w:rsidRPr="00154DA5">
              <w:t>uczenia się</w:t>
            </w:r>
            <w:r w:rsidRPr="00154DA5"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E71DCB9" w14:textId="77777777" w:rsidR="00303F50" w:rsidRPr="00154DA5" w:rsidRDefault="00303F50">
            <w:pPr>
              <w:jc w:val="center"/>
            </w:pPr>
            <w:r w:rsidRPr="00154DA5">
              <w:t>Odniesienie do efektów kierunkowych</w:t>
            </w:r>
          </w:p>
        </w:tc>
      </w:tr>
      <w:tr w:rsidR="00303F50" w:rsidRPr="00154DA5" w14:paraId="39233D6E" w14:textId="77777777">
        <w:trPr>
          <w:cantSplit/>
          <w:trHeight w:val="1984"/>
        </w:trPr>
        <w:tc>
          <w:tcPr>
            <w:tcW w:w="1985" w:type="dxa"/>
            <w:vMerge/>
          </w:tcPr>
          <w:p w14:paraId="24931908" w14:textId="77777777" w:rsidR="00303F50" w:rsidRPr="00154DA5" w:rsidRDefault="00303F50"/>
        </w:tc>
        <w:tc>
          <w:tcPr>
            <w:tcW w:w="5245" w:type="dxa"/>
          </w:tcPr>
          <w:p w14:paraId="3A340EA4" w14:textId="58490298" w:rsidR="008758B0" w:rsidRPr="00154DA5" w:rsidRDefault="008758B0" w:rsidP="00F435BA">
            <w:r w:rsidRPr="00154DA5">
              <w:t xml:space="preserve">K </w:t>
            </w:r>
            <w:r w:rsidR="00A20259" w:rsidRPr="00154DA5">
              <w:t>0</w:t>
            </w:r>
            <w:r w:rsidRPr="00154DA5">
              <w:t xml:space="preserve">1 – </w:t>
            </w:r>
            <w:r w:rsidR="00F435BA" w:rsidRPr="00154DA5">
              <w:t>Student jest otwarty na różnorodność religijną</w:t>
            </w:r>
            <w:r w:rsidR="00D44322">
              <w:t xml:space="preserve"> </w:t>
            </w:r>
            <w:r w:rsidR="00F435BA" w:rsidRPr="00154DA5">
              <w:t>i kulturową, szanuje zasady współistnienia różnych</w:t>
            </w:r>
            <w:r w:rsidR="00D44322">
              <w:t xml:space="preserve"> </w:t>
            </w:r>
            <w:r w:rsidR="00F435BA" w:rsidRPr="00154DA5">
              <w:t>światopoglądów oraz wyraża sądy w sposób świadomy</w:t>
            </w:r>
            <w:r w:rsidR="00D44322">
              <w:t xml:space="preserve"> </w:t>
            </w:r>
            <w:r w:rsidR="00F435BA" w:rsidRPr="00154DA5">
              <w:t>i odpowiedzialny podczas dyskusji grupowych.</w:t>
            </w:r>
          </w:p>
          <w:p w14:paraId="7A226F09" w14:textId="77777777" w:rsidR="008758B0" w:rsidRPr="00154DA5" w:rsidRDefault="008758B0" w:rsidP="008758B0"/>
          <w:p w14:paraId="1D2BE65C" w14:textId="77777777" w:rsidR="00F435BA" w:rsidRPr="00154DA5" w:rsidRDefault="008758B0" w:rsidP="00F435BA">
            <w:r w:rsidRPr="00154DA5">
              <w:t>K</w:t>
            </w:r>
            <w:r w:rsidR="00A20259" w:rsidRPr="00154DA5">
              <w:t>0</w:t>
            </w:r>
            <w:r w:rsidRPr="00154DA5">
              <w:t xml:space="preserve">2 - </w:t>
            </w:r>
            <w:r w:rsidR="00F435BA" w:rsidRPr="00154DA5">
              <w:t>Student okazuje inicjatywę w samodzielnym</w:t>
            </w:r>
          </w:p>
          <w:p w14:paraId="38311CE2" w14:textId="77777777" w:rsidR="00F435BA" w:rsidRPr="00154DA5" w:rsidRDefault="00F435BA" w:rsidP="00F435BA">
            <w:r w:rsidRPr="00154DA5">
              <w:t>poszukiwaniu informacji dotyczących zjawisk</w:t>
            </w:r>
          </w:p>
          <w:p w14:paraId="4F2DCC30" w14:textId="77777777" w:rsidR="00F435BA" w:rsidRPr="00154DA5" w:rsidRDefault="00F435BA" w:rsidP="00F435BA">
            <w:r w:rsidRPr="00154DA5">
              <w:t>religijnych, wspiera współpracę w grupie przy</w:t>
            </w:r>
          </w:p>
          <w:p w14:paraId="2AFF2F38" w14:textId="77777777" w:rsidR="00F435BA" w:rsidRPr="00154DA5" w:rsidRDefault="00F435BA" w:rsidP="00F435BA">
            <w:r w:rsidRPr="00154DA5">
              <w:t>przygotowywaniu prezentacji oraz jest zdolny</w:t>
            </w:r>
          </w:p>
          <w:p w14:paraId="2EF838C7" w14:textId="76F81D04" w:rsidR="008758B0" w:rsidRPr="00154DA5" w:rsidRDefault="00F435BA" w:rsidP="00F435BA">
            <w:r w:rsidRPr="00154DA5">
              <w:t>do konstruktywnego formułowania i argumentowania</w:t>
            </w:r>
            <w:r w:rsidR="00D44322">
              <w:t xml:space="preserve"> </w:t>
            </w:r>
            <w:r w:rsidRPr="00154DA5">
              <w:t>własnych opinii.</w:t>
            </w:r>
          </w:p>
          <w:p w14:paraId="566A1DC6" w14:textId="77777777" w:rsidR="00F435BA" w:rsidRPr="00154DA5" w:rsidRDefault="00F435BA" w:rsidP="00F435BA"/>
          <w:p w14:paraId="35E9A578" w14:textId="16BFB01B" w:rsidR="00303F50" w:rsidRPr="00154DA5" w:rsidRDefault="008758B0" w:rsidP="002C7224">
            <w:r w:rsidRPr="00154DA5">
              <w:t>K</w:t>
            </w:r>
            <w:r w:rsidR="00A20259" w:rsidRPr="00154DA5">
              <w:t>0</w:t>
            </w:r>
            <w:r w:rsidRPr="00154DA5">
              <w:t xml:space="preserve">3 – </w:t>
            </w:r>
            <w:r w:rsidR="002C7224" w:rsidRPr="00154DA5">
              <w:t>Student identyfikuje problemy i wyzwania wynikające z procesów globalizacji w kontekście religii, decyduje o kierunku analizy w prezentacjach i dyskusjach, jest odpowiedzialny za rzetelne wykorzystanie źródeł oraz dba o kulturę intelektualną w zespole.</w:t>
            </w:r>
          </w:p>
        </w:tc>
        <w:tc>
          <w:tcPr>
            <w:tcW w:w="2410" w:type="dxa"/>
          </w:tcPr>
          <w:p w14:paraId="131E422A" w14:textId="77777777" w:rsidR="00F435BA" w:rsidRPr="00154DA5" w:rsidRDefault="00F435BA" w:rsidP="00F435BA">
            <w:r w:rsidRPr="00154DA5">
              <w:t>KDS_K05, K_K01, K_K02,</w:t>
            </w:r>
          </w:p>
          <w:p w14:paraId="0ADCF18B" w14:textId="77777777" w:rsidR="00F435BA" w:rsidRPr="00154DA5" w:rsidRDefault="00F435BA" w:rsidP="00F435BA">
            <w:r w:rsidRPr="00154DA5">
              <w:t>K_K03, SBD_K01,</w:t>
            </w:r>
          </w:p>
          <w:p w14:paraId="2DF7C4EA" w14:textId="592B2262" w:rsidR="008758B0" w:rsidRPr="00154DA5" w:rsidRDefault="00F435BA" w:rsidP="00F435BA">
            <w:r w:rsidRPr="00154DA5">
              <w:t>SBD_K07</w:t>
            </w:r>
          </w:p>
          <w:p w14:paraId="154A0A2B" w14:textId="77777777" w:rsidR="008758B0" w:rsidRPr="00154DA5" w:rsidRDefault="008758B0" w:rsidP="008758B0"/>
          <w:p w14:paraId="6B61F816" w14:textId="77777777" w:rsidR="002A6119" w:rsidRPr="00154DA5" w:rsidRDefault="002A6119" w:rsidP="008758B0"/>
          <w:p w14:paraId="071894BD" w14:textId="77777777" w:rsidR="00F435BA" w:rsidRPr="00154DA5" w:rsidRDefault="00F435BA" w:rsidP="00F435BA">
            <w:r w:rsidRPr="00154DA5">
              <w:t>KDS_K03, K_K03,</w:t>
            </w:r>
          </w:p>
          <w:p w14:paraId="22C9D06F" w14:textId="550EC32B" w:rsidR="008758B0" w:rsidRPr="00154DA5" w:rsidRDefault="00F435BA" w:rsidP="00F435BA">
            <w:r w:rsidRPr="00154DA5">
              <w:t>SBD_K02</w:t>
            </w:r>
          </w:p>
          <w:p w14:paraId="334DE5E0" w14:textId="77777777" w:rsidR="008758B0" w:rsidRPr="00154DA5" w:rsidRDefault="008758B0" w:rsidP="008758B0"/>
          <w:p w14:paraId="4E789B04" w14:textId="77777777" w:rsidR="008758B0" w:rsidRPr="00154DA5" w:rsidRDefault="008758B0" w:rsidP="008758B0"/>
          <w:p w14:paraId="03DFBDBA" w14:textId="77777777" w:rsidR="008758B0" w:rsidRPr="00154DA5" w:rsidRDefault="008758B0" w:rsidP="008758B0"/>
          <w:p w14:paraId="090BDB87" w14:textId="77777777" w:rsidR="0045227E" w:rsidRPr="00154DA5" w:rsidRDefault="0045227E" w:rsidP="008758B0"/>
          <w:p w14:paraId="1E1AC932" w14:textId="77777777" w:rsidR="002C7224" w:rsidRPr="00154DA5" w:rsidRDefault="002C7224" w:rsidP="002C7224">
            <w:r w:rsidRPr="00154DA5">
              <w:t>KDS_K03, KDS_K04,</w:t>
            </w:r>
          </w:p>
          <w:p w14:paraId="04A54421" w14:textId="77777777" w:rsidR="002C7224" w:rsidRPr="00154DA5" w:rsidRDefault="002C7224" w:rsidP="002C7224">
            <w:r w:rsidRPr="00154DA5">
              <w:t>KDS_K05, SBD_K02,</w:t>
            </w:r>
          </w:p>
          <w:p w14:paraId="53336BF8" w14:textId="77777777" w:rsidR="002C7224" w:rsidRPr="00154DA5" w:rsidRDefault="002C7224" w:rsidP="002C7224">
            <w:r w:rsidRPr="00154DA5">
              <w:t>SBD_K03, SBD_K04,</w:t>
            </w:r>
          </w:p>
          <w:p w14:paraId="397E30CF" w14:textId="76C1FBF5" w:rsidR="00303F50" w:rsidRPr="00154DA5" w:rsidRDefault="002C7224" w:rsidP="002C7224">
            <w:r w:rsidRPr="00154DA5">
              <w:t>SBD_K05</w:t>
            </w:r>
          </w:p>
        </w:tc>
      </w:tr>
    </w:tbl>
    <w:p w14:paraId="17F882B3" w14:textId="77777777" w:rsidR="00303F50" w:rsidRPr="00154DA5" w:rsidRDefault="00303F50"/>
    <w:p w14:paraId="33BAC96C" w14:textId="77777777" w:rsidR="00303F50" w:rsidRPr="00154DA5" w:rsidRDefault="00303F50"/>
    <w:p w14:paraId="1FCDF726" w14:textId="77777777" w:rsidR="00303F50" w:rsidRPr="00154DA5" w:rsidRDefault="00303F50"/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154DA5" w14:paraId="7E040E3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F2826" w14:textId="6F690E80" w:rsidR="00303F50" w:rsidRPr="00154DA5" w:rsidRDefault="00303F50">
            <w:pPr>
              <w:pStyle w:val="Zawartotabeli"/>
              <w:spacing w:before="57" w:after="57"/>
              <w:ind w:left="45" w:right="137"/>
              <w:jc w:val="center"/>
            </w:pPr>
            <w:r w:rsidRPr="00154DA5">
              <w:t>Organizacja</w:t>
            </w:r>
            <w:r w:rsidR="000F002A" w:rsidRPr="00154DA5">
              <w:t xml:space="preserve"> – studia stacjonarne </w:t>
            </w:r>
          </w:p>
        </w:tc>
      </w:tr>
      <w:tr w:rsidR="00303F50" w:rsidRPr="00154DA5" w14:paraId="5CD189F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CA37BEC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6D60273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Wykład</w:t>
            </w:r>
          </w:p>
          <w:p w14:paraId="7B28B709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2DC7D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Ćwiczenia w grupach</w:t>
            </w:r>
          </w:p>
        </w:tc>
      </w:tr>
      <w:tr w:rsidR="00303F50" w:rsidRPr="00154DA5" w14:paraId="7C3A6C44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DA5B6EB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09674372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31972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A</w:t>
            </w:r>
          </w:p>
        </w:tc>
        <w:tc>
          <w:tcPr>
            <w:tcW w:w="272" w:type="dxa"/>
            <w:vAlign w:val="center"/>
          </w:tcPr>
          <w:p w14:paraId="7B440A9E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862" w:type="dxa"/>
            <w:vAlign w:val="center"/>
          </w:tcPr>
          <w:p w14:paraId="7C58584A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K</w:t>
            </w:r>
          </w:p>
        </w:tc>
        <w:tc>
          <w:tcPr>
            <w:tcW w:w="315" w:type="dxa"/>
            <w:vAlign w:val="center"/>
          </w:tcPr>
          <w:p w14:paraId="644009B0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819" w:type="dxa"/>
            <w:vAlign w:val="center"/>
          </w:tcPr>
          <w:p w14:paraId="07C09A0E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L</w:t>
            </w:r>
          </w:p>
        </w:tc>
        <w:tc>
          <w:tcPr>
            <w:tcW w:w="284" w:type="dxa"/>
            <w:vAlign w:val="center"/>
          </w:tcPr>
          <w:p w14:paraId="02E2BAE5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vAlign w:val="center"/>
          </w:tcPr>
          <w:p w14:paraId="4F289252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S</w:t>
            </w:r>
          </w:p>
        </w:tc>
        <w:tc>
          <w:tcPr>
            <w:tcW w:w="284" w:type="dxa"/>
            <w:vAlign w:val="center"/>
          </w:tcPr>
          <w:p w14:paraId="6282374B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vAlign w:val="center"/>
          </w:tcPr>
          <w:p w14:paraId="3890317B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P</w:t>
            </w:r>
          </w:p>
        </w:tc>
        <w:tc>
          <w:tcPr>
            <w:tcW w:w="284" w:type="dxa"/>
            <w:vAlign w:val="center"/>
          </w:tcPr>
          <w:p w14:paraId="0EC7117B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vAlign w:val="center"/>
          </w:tcPr>
          <w:p w14:paraId="05F64E57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E</w:t>
            </w:r>
          </w:p>
        </w:tc>
        <w:tc>
          <w:tcPr>
            <w:tcW w:w="284" w:type="dxa"/>
            <w:vAlign w:val="center"/>
          </w:tcPr>
          <w:p w14:paraId="55280AFD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</w:tr>
      <w:tr w:rsidR="00303F50" w:rsidRPr="00154DA5" w14:paraId="6D0E2DC8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8585D2B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Liczba godzin</w:t>
            </w:r>
          </w:p>
        </w:tc>
        <w:tc>
          <w:tcPr>
            <w:tcW w:w="1225" w:type="dxa"/>
            <w:vAlign w:val="center"/>
          </w:tcPr>
          <w:p w14:paraId="20FB2D30" w14:textId="77777777" w:rsidR="00303F50" w:rsidRPr="00154DA5" w:rsidRDefault="008758B0">
            <w:pPr>
              <w:pStyle w:val="Zawartotabeli"/>
              <w:spacing w:before="57" w:after="57"/>
              <w:jc w:val="center"/>
            </w:pPr>
            <w:r w:rsidRPr="00154DA5"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159DC" w14:textId="77777777" w:rsidR="00303F50" w:rsidRPr="00154DA5" w:rsidRDefault="008758B0">
            <w:pPr>
              <w:pStyle w:val="Zawartotabeli"/>
              <w:spacing w:before="57" w:after="57"/>
              <w:jc w:val="center"/>
            </w:pPr>
            <w:r w:rsidRPr="00154DA5"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13B71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8B234D1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7A11CCD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ADACD5E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7059ABE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</w:tr>
      <w:tr w:rsidR="00303F50" w:rsidRPr="00154DA5" w14:paraId="28E58402" w14:textId="77777777">
        <w:trPr>
          <w:trHeight w:val="462"/>
        </w:trPr>
        <w:tc>
          <w:tcPr>
            <w:tcW w:w="1611" w:type="dxa"/>
            <w:vAlign w:val="center"/>
          </w:tcPr>
          <w:p w14:paraId="53FF4BCA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225" w:type="dxa"/>
            <w:vAlign w:val="center"/>
          </w:tcPr>
          <w:p w14:paraId="040B6139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D7D35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92842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4EA22D3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546D0FE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8CC8008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85891FD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</w:p>
        </w:tc>
      </w:tr>
    </w:tbl>
    <w:p w14:paraId="08060630" w14:textId="77777777" w:rsidR="00303F50" w:rsidRPr="00154DA5" w:rsidRDefault="00303F50">
      <w:pPr>
        <w:pStyle w:val="Zawartotabeli"/>
      </w:pPr>
    </w:p>
    <w:p w14:paraId="612E4E76" w14:textId="77777777" w:rsidR="000F002A" w:rsidRPr="00154DA5" w:rsidRDefault="000F002A" w:rsidP="000F002A"/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F002A" w:rsidRPr="00154DA5" w14:paraId="308547B5" w14:textId="77777777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4FA5B" w14:textId="0D264231" w:rsidR="000F002A" w:rsidRPr="00154DA5" w:rsidRDefault="000F002A" w:rsidP="00FF2580">
            <w:pPr>
              <w:pStyle w:val="Zawartotabeli"/>
              <w:spacing w:before="57" w:after="57"/>
              <w:ind w:left="45" w:right="137"/>
              <w:jc w:val="center"/>
            </w:pPr>
            <w:r w:rsidRPr="00154DA5">
              <w:t xml:space="preserve">Organizacja – studia stacjonarne </w:t>
            </w:r>
          </w:p>
        </w:tc>
      </w:tr>
      <w:tr w:rsidR="000F002A" w:rsidRPr="00154DA5" w14:paraId="0EB1D0EC" w14:textId="77777777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41CABA5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AF197F4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Wykład</w:t>
            </w:r>
          </w:p>
          <w:p w14:paraId="015F62A2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77F0C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Ćwiczenia w grupach</w:t>
            </w:r>
          </w:p>
        </w:tc>
      </w:tr>
      <w:tr w:rsidR="000F002A" w:rsidRPr="00154DA5" w14:paraId="1F95A94E" w14:textId="77777777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6A89957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1D0F93DF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88FC0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A</w:t>
            </w:r>
          </w:p>
        </w:tc>
        <w:tc>
          <w:tcPr>
            <w:tcW w:w="272" w:type="dxa"/>
            <w:vAlign w:val="center"/>
          </w:tcPr>
          <w:p w14:paraId="529FAC5D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862" w:type="dxa"/>
            <w:vAlign w:val="center"/>
          </w:tcPr>
          <w:p w14:paraId="52A4501D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K</w:t>
            </w:r>
          </w:p>
        </w:tc>
        <w:tc>
          <w:tcPr>
            <w:tcW w:w="315" w:type="dxa"/>
            <w:vAlign w:val="center"/>
          </w:tcPr>
          <w:p w14:paraId="04A24AB2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819" w:type="dxa"/>
            <w:vAlign w:val="center"/>
          </w:tcPr>
          <w:p w14:paraId="61184031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L</w:t>
            </w:r>
          </w:p>
        </w:tc>
        <w:tc>
          <w:tcPr>
            <w:tcW w:w="284" w:type="dxa"/>
            <w:vAlign w:val="center"/>
          </w:tcPr>
          <w:p w14:paraId="7A63741C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vAlign w:val="center"/>
          </w:tcPr>
          <w:p w14:paraId="546A4DFB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S</w:t>
            </w:r>
          </w:p>
        </w:tc>
        <w:tc>
          <w:tcPr>
            <w:tcW w:w="284" w:type="dxa"/>
            <w:vAlign w:val="center"/>
          </w:tcPr>
          <w:p w14:paraId="0D3E811C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vAlign w:val="center"/>
          </w:tcPr>
          <w:p w14:paraId="31EBCA5E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P</w:t>
            </w:r>
          </w:p>
        </w:tc>
        <w:tc>
          <w:tcPr>
            <w:tcW w:w="284" w:type="dxa"/>
            <w:vAlign w:val="center"/>
          </w:tcPr>
          <w:p w14:paraId="3DBF3EA8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850" w:type="dxa"/>
            <w:vAlign w:val="center"/>
          </w:tcPr>
          <w:p w14:paraId="6CD389F2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E</w:t>
            </w:r>
          </w:p>
        </w:tc>
        <w:tc>
          <w:tcPr>
            <w:tcW w:w="284" w:type="dxa"/>
            <w:vAlign w:val="center"/>
          </w:tcPr>
          <w:p w14:paraId="0A5FFDBB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</w:tr>
      <w:tr w:rsidR="000F002A" w:rsidRPr="00154DA5" w14:paraId="7FDD75AE" w14:textId="77777777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B8CDBEB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Liczba godzin</w:t>
            </w:r>
          </w:p>
        </w:tc>
        <w:tc>
          <w:tcPr>
            <w:tcW w:w="1225" w:type="dxa"/>
            <w:vAlign w:val="center"/>
          </w:tcPr>
          <w:p w14:paraId="75DDA441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3424E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  <w:r w:rsidRPr="00154DA5"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38B5E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F46779C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D6742B6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D770BF2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B1215DB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</w:tr>
      <w:tr w:rsidR="000F002A" w:rsidRPr="00154DA5" w14:paraId="41659F61" w14:textId="77777777" w:rsidTr="00FF2580">
        <w:trPr>
          <w:trHeight w:val="462"/>
        </w:trPr>
        <w:tc>
          <w:tcPr>
            <w:tcW w:w="1611" w:type="dxa"/>
            <w:vAlign w:val="center"/>
          </w:tcPr>
          <w:p w14:paraId="6DF88F9E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225" w:type="dxa"/>
            <w:vAlign w:val="center"/>
          </w:tcPr>
          <w:p w14:paraId="73AA8087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1BD0A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E2E88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9BE1A8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22CEA75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02B7114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D9DFFA8" w14:textId="77777777" w:rsidR="000F002A" w:rsidRPr="00154DA5" w:rsidRDefault="000F002A" w:rsidP="00FF2580">
            <w:pPr>
              <w:pStyle w:val="Zawartotabeli"/>
              <w:spacing w:before="57" w:after="57"/>
              <w:jc w:val="center"/>
            </w:pPr>
          </w:p>
        </w:tc>
      </w:tr>
    </w:tbl>
    <w:p w14:paraId="72A033C9" w14:textId="77777777" w:rsidR="000F002A" w:rsidRPr="00154DA5" w:rsidRDefault="000F002A" w:rsidP="000F002A">
      <w:pPr>
        <w:pStyle w:val="Zawartotabeli"/>
      </w:pPr>
    </w:p>
    <w:p w14:paraId="554C0A27" w14:textId="77777777" w:rsidR="000F002A" w:rsidRPr="00154DA5" w:rsidRDefault="000F002A">
      <w:pPr>
        <w:pStyle w:val="Zawartotabeli"/>
      </w:pPr>
    </w:p>
    <w:p w14:paraId="209AF377" w14:textId="77777777" w:rsidR="00303F50" w:rsidRPr="00154DA5" w:rsidRDefault="00303F50">
      <w:r w:rsidRPr="00154DA5">
        <w:t>Opis metod prowadzenia zajęć</w:t>
      </w:r>
    </w:p>
    <w:p w14:paraId="737AD147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54DA5" w14:paraId="396BF2C4" w14:textId="77777777" w:rsidTr="00FB1D88">
        <w:trPr>
          <w:trHeight w:val="1287"/>
        </w:trPr>
        <w:tc>
          <w:tcPr>
            <w:tcW w:w="9622" w:type="dxa"/>
          </w:tcPr>
          <w:p w14:paraId="4BF7265C" w14:textId="77777777" w:rsidR="00C13D30" w:rsidRPr="00154DA5" w:rsidRDefault="00C13D30" w:rsidP="00C13D30">
            <w:pPr>
              <w:pStyle w:val="NormalnyWeb"/>
            </w:pPr>
            <w:r w:rsidRPr="00154DA5">
              <w:lastRenderedPageBreak/>
              <w:t>W części wykładowej podstawową metodą pracy jest ustna prezentacja treści przez prowadzącego.</w:t>
            </w:r>
          </w:p>
          <w:p w14:paraId="49BB81B6" w14:textId="181E6B63" w:rsidR="00303F50" w:rsidRPr="00154DA5" w:rsidRDefault="00C13D30" w:rsidP="00FB1D88">
            <w:pPr>
              <w:pStyle w:val="Zawartotabeli"/>
            </w:pPr>
            <w:r w:rsidRPr="00154DA5">
              <w:t>Część ćwiczeniowa:</w:t>
            </w:r>
            <w:r w:rsidRPr="00154DA5">
              <w:br/>
              <w:t>a) Studenci samodzielnie wyszukują informacje związane z wybranym tematem religijnym (tradycje, praktyki, wierzenia, kontekst historyczny itp.) i przynoszą je na zajęcia.</w:t>
            </w:r>
            <w:r w:rsidRPr="00154DA5">
              <w:br/>
              <w:t>b) Na zajęciach grupa przygotowuje prezentację przedstawiającą jedną z religii oraz odbywa się dyskusja na temat zgromadzonych materiałów i wniosków.</w:t>
            </w:r>
            <w:r w:rsidRPr="00154DA5">
              <w:br/>
              <w:t>c) Prowadzący udostępnia tekst wprowadzający w tematykę religii, który ma wspomóc dyskusję.</w:t>
            </w:r>
          </w:p>
        </w:tc>
      </w:tr>
    </w:tbl>
    <w:p w14:paraId="7D4D2643" w14:textId="77777777" w:rsidR="00303F50" w:rsidRPr="00154DA5" w:rsidRDefault="00303F50">
      <w:pPr>
        <w:pStyle w:val="Zawartotabeli"/>
      </w:pPr>
    </w:p>
    <w:p w14:paraId="13C1C91C" w14:textId="77777777" w:rsidR="00303F50" w:rsidRPr="00154DA5" w:rsidRDefault="00303F50">
      <w:pPr>
        <w:pStyle w:val="Zawartotabeli"/>
      </w:pPr>
    </w:p>
    <w:p w14:paraId="0C4CF8E3" w14:textId="77777777" w:rsidR="00303F50" w:rsidRPr="00154DA5" w:rsidRDefault="00303F50">
      <w:pPr>
        <w:pStyle w:val="Zawartotabeli"/>
      </w:pPr>
      <w:r w:rsidRPr="00154DA5">
        <w:t xml:space="preserve">Formy sprawdzania efektów </w:t>
      </w:r>
      <w:r w:rsidR="00100620" w:rsidRPr="00154DA5">
        <w:t>uczenia się</w:t>
      </w:r>
    </w:p>
    <w:p w14:paraId="7FF4DB67" w14:textId="77777777" w:rsidR="00303F50" w:rsidRPr="00154DA5" w:rsidRDefault="00303F50">
      <w:pPr>
        <w:pStyle w:val="Zawartotabeli"/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154DA5" w14:paraId="58EBEFE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F91EE6F" w14:textId="77777777" w:rsidR="00303F50" w:rsidRPr="00154DA5" w:rsidRDefault="00303F50">
            <w:pPr>
              <w:ind w:left="113" w:right="113"/>
              <w:jc w:val="center"/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750771" w14:textId="77777777" w:rsidR="00303F50" w:rsidRPr="00154DA5" w:rsidRDefault="00303F50">
            <w:pPr>
              <w:ind w:left="113" w:right="113"/>
              <w:jc w:val="center"/>
            </w:pPr>
            <w:r w:rsidRPr="00154DA5">
              <w:t xml:space="preserve">E – </w:t>
            </w:r>
            <w:r w:rsidRPr="00154DA5">
              <w:rPr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AB6247" w14:textId="77777777" w:rsidR="00303F50" w:rsidRPr="00154DA5" w:rsidRDefault="00303F50">
            <w:pPr>
              <w:ind w:left="113" w:right="113"/>
              <w:jc w:val="center"/>
            </w:pPr>
            <w:r w:rsidRPr="00154DA5"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E60AAC" w14:textId="77777777" w:rsidR="00303F50" w:rsidRPr="00154DA5" w:rsidRDefault="00303F50">
            <w:pPr>
              <w:ind w:left="113" w:right="113"/>
              <w:jc w:val="center"/>
            </w:pPr>
            <w:r w:rsidRPr="00154DA5"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3429E5" w14:textId="77777777" w:rsidR="00303F50" w:rsidRPr="00154DA5" w:rsidRDefault="00303F50">
            <w:pPr>
              <w:ind w:left="113" w:right="113"/>
              <w:jc w:val="center"/>
            </w:pPr>
            <w:r w:rsidRPr="00154DA5"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3825FC" w14:textId="77777777" w:rsidR="00303F50" w:rsidRPr="00154DA5" w:rsidRDefault="00303F50">
            <w:pPr>
              <w:ind w:left="113" w:right="113"/>
              <w:jc w:val="center"/>
            </w:pPr>
            <w:r w:rsidRPr="00154DA5"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160EB0" w14:textId="77777777" w:rsidR="00303F50" w:rsidRPr="00154DA5" w:rsidRDefault="00303F50">
            <w:pPr>
              <w:ind w:left="113" w:right="113"/>
              <w:jc w:val="center"/>
            </w:pPr>
            <w:r w:rsidRPr="00154DA5"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33E3D1F" w14:textId="77777777" w:rsidR="00303F50" w:rsidRPr="00154DA5" w:rsidRDefault="00303F50">
            <w:pPr>
              <w:ind w:left="113" w:right="113"/>
              <w:jc w:val="center"/>
            </w:pPr>
            <w:r w:rsidRPr="00154DA5"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BB972B" w14:textId="77777777" w:rsidR="00303F50" w:rsidRPr="00154DA5" w:rsidRDefault="00303F50">
            <w:pPr>
              <w:ind w:left="113" w:right="113"/>
              <w:jc w:val="center"/>
            </w:pPr>
            <w:r w:rsidRPr="00154DA5"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8A31C58" w14:textId="77777777" w:rsidR="00303F50" w:rsidRPr="00154DA5" w:rsidRDefault="00303F50">
            <w:pPr>
              <w:ind w:left="113" w:right="113"/>
              <w:jc w:val="center"/>
            </w:pPr>
            <w:r w:rsidRPr="00154DA5"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4834000" w14:textId="77777777" w:rsidR="00303F50" w:rsidRPr="00154DA5" w:rsidRDefault="00303F50">
            <w:pPr>
              <w:ind w:left="113" w:right="113"/>
              <w:jc w:val="center"/>
            </w:pPr>
            <w:r w:rsidRPr="00154DA5"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A3B0649" w14:textId="77777777" w:rsidR="00303F50" w:rsidRPr="00154DA5" w:rsidRDefault="00303F50">
            <w:pPr>
              <w:ind w:left="113" w:right="113"/>
              <w:jc w:val="center"/>
            </w:pPr>
            <w:r w:rsidRPr="00154DA5"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6CE088" w14:textId="77777777" w:rsidR="00303F50" w:rsidRPr="00154DA5" w:rsidRDefault="00303F50">
            <w:pPr>
              <w:ind w:left="113" w:right="113"/>
              <w:jc w:val="center"/>
            </w:pPr>
            <w:r w:rsidRPr="00154DA5"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CEE9C39" w14:textId="77777777" w:rsidR="00303F50" w:rsidRPr="00154DA5" w:rsidRDefault="00303F50">
            <w:pPr>
              <w:ind w:left="113" w:right="113"/>
              <w:jc w:val="center"/>
            </w:pPr>
            <w:r w:rsidRPr="00154DA5">
              <w:t>Inne</w:t>
            </w:r>
          </w:p>
        </w:tc>
      </w:tr>
      <w:tr w:rsidR="00303F50" w:rsidRPr="00154DA5" w14:paraId="7AFC1B2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E5E54EA" w14:textId="77777777" w:rsidR="00303F50" w:rsidRPr="00154DA5" w:rsidRDefault="00303F50">
            <w:pPr>
              <w:pStyle w:val="Tekstdymk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3EC8E78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15225602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14A37FB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7528D4B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50372C7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05711EF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757EF45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382DDB1" w14:textId="77777777" w:rsidR="00303F50" w:rsidRPr="00154DA5" w:rsidRDefault="00303F50"/>
        </w:tc>
        <w:tc>
          <w:tcPr>
            <w:tcW w:w="564" w:type="dxa"/>
            <w:shd w:val="clear" w:color="auto" w:fill="FFFFFF"/>
          </w:tcPr>
          <w:p w14:paraId="5E7FAEE8" w14:textId="77777777" w:rsidR="00303F50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6365F1CA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8F9C7B8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16FC8EC" w14:textId="77777777" w:rsidR="00303F50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387BA880" w14:textId="77777777" w:rsidR="00303F50" w:rsidRPr="00154DA5" w:rsidRDefault="00303F50"/>
        </w:tc>
      </w:tr>
      <w:tr w:rsidR="00303F50" w:rsidRPr="00154DA5" w14:paraId="568AE19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A9A41F" w14:textId="77777777" w:rsidR="00303F50" w:rsidRPr="00154DA5" w:rsidRDefault="00303F50">
            <w:pPr>
              <w:jc w:val="center"/>
            </w:pPr>
            <w:r w:rsidRPr="00154DA5">
              <w:t>W02</w:t>
            </w:r>
          </w:p>
        </w:tc>
        <w:tc>
          <w:tcPr>
            <w:tcW w:w="666" w:type="dxa"/>
            <w:shd w:val="clear" w:color="auto" w:fill="FFFFFF"/>
          </w:tcPr>
          <w:p w14:paraId="6B09F8B9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897CBA3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26C24E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9D1638D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0E4EEC4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9A8A72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6223840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9D4ACFD" w14:textId="77777777" w:rsidR="00303F50" w:rsidRPr="00154DA5" w:rsidRDefault="00303F50"/>
        </w:tc>
        <w:tc>
          <w:tcPr>
            <w:tcW w:w="564" w:type="dxa"/>
            <w:shd w:val="clear" w:color="auto" w:fill="FFFFFF"/>
          </w:tcPr>
          <w:p w14:paraId="4EFD5986" w14:textId="77777777" w:rsidR="00303F50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68604DEE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19AA503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4B9401A" w14:textId="77777777" w:rsidR="00303F50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41DD0162" w14:textId="77777777" w:rsidR="00303F50" w:rsidRPr="00154DA5" w:rsidRDefault="00303F50"/>
        </w:tc>
      </w:tr>
      <w:tr w:rsidR="00FB1D88" w:rsidRPr="00154DA5" w14:paraId="60BA484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8FC7721" w14:textId="77777777" w:rsidR="00FB1D88" w:rsidRPr="00154DA5" w:rsidRDefault="00FB1D88">
            <w:pPr>
              <w:jc w:val="center"/>
            </w:pPr>
            <w:r w:rsidRPr="00154DA5">
              <w:t>W03</w:t>
            </w:r>
          </w:p>
        </w:tc>
        <w:tc>
          <w:tcPr>
            <w:tcW w:w="666" w:type="dxa"/>
            <w:shd w:val="clear" w:color="auto" w:fill="FFFFFF"/>
          </w:tcPr>
          <w:p w14:paraId="787305B3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6FAEA6A0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1A3B390B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6D082AA4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6D58D900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0489C5EC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347A9805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5E26D4E0" w14:textId="77777777" w:rsidR="00FB1D88" w:rsidRPr="00154DA5" w:rsidRDefault="00FB1D88"/>
        </w:tc>
        <w:tc>
          <w:tcPr>
            <w:tcW w:w="564" w:type="dxa"/>
            <w:shd w:val="clear" w:color="auto" w:fill="FFFFFF"/>
          </w:tcPr>
          <w:p w14:paraId="12C18625" w14:textId="77777777" w:rsidR="00FB1D88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2543FB15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3C040C9A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02643DBA" w14:textId="77777777" w:rsidR="00FB1D88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5AA0AA83" w14:textId="77777777" w:rsidR="00FB1D88" w:rsidRPr="00154DA5" w:rsidRDefault="00FB1D88"/>
        </w:tc>
      </w:tr>
      <w:tr w:rsidR="00303F50" w:rsidRPr="00154DA5" w14:paraId="231D594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5745AE2" w14:textId="77777777" w:rsidR="00303F50" w:rsidRPr="00154DA5" w:rsidRDefault="00303F50">
            <w:pPr>
              <w:jc w:val="center"/>
            </w:pPr>
            <w:r w:rsidRPr="00154DA5">
              <w:t>U01</w:t>
            </w:r>
          </w:p>
        </w:tc>
        <w:tc>
          <w:tcPr>
            <w:tcW w:w="666" w:type="dxa"/>
            <w:shd w:val="clear" w:color="auto" w:fill="FFFFFF"/>
          </w:tcPr>
          <w:p w14:paraId="3BCF70AF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2022C896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175E241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275C78E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B757AD1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4F54A71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41359277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F40A8A9" w14:textId="77777777" w:rsidR="00303F50" w:rsidRPr="00154DA5" w:rsidRDefault="00303F50"/>
        </w:tc>
        <w:tc>
          <w:tcPr>
            <w:tcW w:w="564" w:type="dxa"/>
            <w:shd w:val="clear" w:color="auto" w:fill="FFFFFF"/>
          </w:tcPr>
          <w:p w14:paraId="2E933589" w14:textId="77777777" w:rsidR="00303F50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60798FF3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2944C8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E496694" w14:textId="77777777" w:rsidR="00303F50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60F14628" w14:textId="77777777" w:rsidR="00303F50" w:rsidRPr="00154DA5" w:rsidRDefault="00303F50"/>
        </w:tc>
      </w:tr>
      <w:tr w:rsidR="00303F50" w:rsidRPr="00154DA5" w14:paraId="4A5A542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F5DB98" w14:textId="77777777" w:rsidR="00303F50" w:rsidRPr="00154DA5" w:rsidRDefault="00303F50">
            <w:pPr>
              <w:jc w:val="center"/>
            </w:pPr>
            <w:r w:rsidRPr="00154DA5">
              <w:t>U02</w:t>
            </w:r>
          </w:p>
        </w:tc>
        <w:tc>
          <w:tcPr>
            <w:tcW w:w="666" w:type="dxa"/>
            <w:shd w:val="clear" w:color="auto" w:fill="FFFFFF"/>
          </w:tcPr>
          <w:p w14:paraId="6DF62CE9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1825C68E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C3EFC3D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175FBB61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4EA43E98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E023C91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6DA3702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C7D0145" w14:textId="77777777" w:rsidR="00303F50" w:rsidRPr="00154DA5" w:rsidRDefault="00303F50"/>
        </w:tc>
        <w:tc>
          <w:tcPr>
            <w:tcW w:w="564" w:type="dxa"/>
            <w:shd w:val="clear" w:color="auto" w:fill="FFFFFF"/>
          </w:tcPr>
          <w:p w14:paraId="62A6A116" w14:textId="77777777" w:rsidR="00303F50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2D7EADE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FE303E8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7319DEED" w14:textId="77777777" w:rsidR="00303F50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428A2FD8" w14:textId="77777777" w:rsidR="00303F50" w:rsidRPr="00154DA5" w:rsidRDefault="00303F50"/>
        </w:tc>
      </w:tr>
      <w:tr w:rsidR="00FB1D88" w:rsidRPr="00154DA5" w14:paraId="6769780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65B181D" w14:textId="77777777" w:rsidR="00FB1D88" w:rsidRPr="00154DA5" w:rsidRDefault="00FB1D88">
            <w:pPr>
              <w:jc w:val="center"/>
            </w:pPr>
            <w:r w:rsidRPr="00154DA5">
              <w:t>U03</w:t>
            </w:r>
          </w:p>
        </w:tc>
        <w:tc>
          <w:tcPr>
            <w:tcW w:w="666" w:type="dxa"/>
            <w:shd w:val="clear" w:color="auto" w:fill="FFFFFF"/>
          </w:tcPr>
          <w:p w14:paraId="6FB8CFFF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20106412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2FDBD8E3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201C47D8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77FCF8F7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3EE81138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67E963FD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7FADC828" w14:textId="77777777" w:rsidR="00FB1D88" w:rsidRPr="00154DA5" w:rsidRDefault="00FB1D88"/>
        </w:tc>
        <w:tc>
          <w:tcPr>
            <w:tcW w:w="564" w:type="dxa"/>
            <w:shd w:val="clear" w:color="auto" w:fill="FFFFFF"/>
          </w:tcPr>
          <w:p w14:paraId="48E4B246" w14:textId="77777777" w:rsidR="00FB1D88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0897F822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4916D584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0C0A0664" w14:textId="77777777" w:rsidR="00FB1D88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77A3F135" w14:textId="77777777" w:rsidR="00FB1D88" w:rsidRPr="00154DA5" w:rsidRDefault="00FB1D88"/>
        </w:tc>
      </w:tr>
      <w:tr w:rsidR="00303F50" w:rsidRPr="00154DA5" w14:paraId="3A77EC5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42DEB5F" w14:textId="77777777" w:rsidR="00303F50" w:rsidRPr="00154DA5" w:rsidRDefault="00303F50">
            <w:pPr>
              <w:jc w:val="center"/>
            </w:pPr>
            <w:r w:rsidRPr="00154DA5">
              <w:t>K01</w:t>
            </w:r>
          </w:p>
        </w:tc>
        <w:tc>
          <w:tcPr>
            <w:tcW w:w="666" w:type="dxa"/>
            <w:shd w:val="clear" w:color="auto" w:fill="FFFFFF"/>
          </w:tcPr>
          <w:p w14:paraId="00AB8504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4F1A9456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49B995B0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FB05C33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BCDF382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7039A1F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03C4D36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146AE211" w14:textId="77777777" w:rsidR="00303F50" w:rsidRPr="00154DA5" w:rsidRDefault="00FB1D88">
            <w:r w:rsidRPr="00154DA5">
              <w:t>X</w:t>
            </w:r>
          </w:p>
        </w:tc>
        <w:tc>
          <w:tcPr>
            <w:tcW w:w="564" w:type="dxa"/>
            <w:shd w:val="clear" w:color="auto" w:fill="FFFFFF"/>
          </w:tcPr>
          <w:p w14:paraId="636F6AA9" w14:textId="77777777" w:rsidR="00303F50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445BAFF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C7B212E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AB491E3" w14:textId="77777777" w:rsidR="00303F50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2C4DA9CD" w14:textId="77777777" w:rsidR="00303F50" w:rsidRPr="00154DA5" w:rsidRDefault="00303F50"/>
        </w:tc>
      </w:tr>
      <w:tr w:rsidR="00303F50" w:rsidRPr="00154DA5" w14:paraId="63673C6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5B3DC9E" w14:textId="77777777" w:rsidR="00303F50" w:rsidRPr="00154DA5" w:rsidRDefault="00303F50">
            <w:pPr>
              <w:jc w:val="center"/>
            </w:pPr>
            <w:r w:rsidRPr="00154DA5">
              <w:t>K02</w:t>
            </w:r>
          </w:p>
        </w:tc>
        <w:tc>
          <w:tcPr>
            <w:tcW w:w="666" w:type="dxa"/>
            <w:shd w:val="clear" w:color="auto" w:fill="FFFFFF"/>
          </w:tcPr>
          <w:p w14:paraId="002366A7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925D28E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B0B9323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618901D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75D7FAD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8F7F335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2B39E630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740802C" w14:textId="77777777" w:rsidR="00303F50" w:rsidRPr="00154DA5" w:rsidRDefault="00FB1D88">
            <w:r w:rsidRPr="00154DA5">
              <w:t>X</w:t>
            </w:r>
          </w:p>
        </w:tc>
        <w:tc>
          <w:tcPr>
            <w:tcW w:w="564" w:type="dxa"/>
            <w:shd w:val="clear" w:color="auto" w:fill="FFFFFF"/>
          </w:tcPr>
          <w:p w14:paraId="308215CA" w14:textId="77777777" w:rsidR="00303F50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098ABF40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2AD7BE10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1A32E0D" w14:textId="77777777" w:rsidR="00303F50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5C2A7213" w14:textId="77777777" w:rsidR="00303F50" w:rsidRPr="00154DA5" w:rsidRDefault="00303F50"/>
        </w:tc>
      </w:tr>
      <w:tr w:rsidR="00FB1D88" w:rsidRPr="00154DA5" w14:paraId="1ACF3A0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A865FFE" w14:textId="77777777" w:rsidR="00FB1D88" w:rsidRPr="00154DA5" w:rsidRDefault="00FB1D88">
            <w:pPr>
              <w:jc w:val="center"/>
            </w:pPr>
            <w:r w:rsidRPr="00154DA5">
              <w:t>K03</w:t>
            </w:r>
          </w:p>
        </w:tc>
        <w:tc>
          <w:tcPr>
            <w:tcW w:w="666" w:type="dxa"/>
            <w:shd w:val="clear" w:color="auto" w:fill="FFFFFF"/>
          </w:tcPr>
          <w:p w14:paraId="601D5BCD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6157C114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7E9714E6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0509A655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5E3EB836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272DC556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21F8464A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4CAD5AC0" w14:textId="77777777" w:rsidR="00FB1D88" w:rsidRPr="00154DA5" w:rsidRDefault="00FB1D88">
            <w:r w:rsidRPr="00154DA5">
              <w:t>X</w:t>
            </w:r>
          </w:p>
        </w:tc>
        <w:tc>
          <w:tcPr>
            <w:tcW w:w="564" w:type="dxa"/>
            <w:shd w:val="clear" w:color="auto" w:fill="FFFFFF"/>
          </w:tcPr>
          <w:p w14:paraId="317F57BC" w14:textId="77777777" w:rsidR="00FB1D88" w:rsidRPr="00154DA5" w:rsidRDefault="00FB1D88">
            <w:r w:rsidRPr="00154DA5">
              <w:t>X</w:t>
            </w:r>
          </w:p>
        </w:tc>
        <w:tc>
          <w:tcPr>
            <w:tcW w:w="769" w:type="dxa"/>
            <w:shd w:val="clear" w:color="auto" w:fill="FFFFFF"/>
          </w:tcPr>
          <w:p w14:paraId="7D5594EB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573F0277" w14:textId="77777777" w:rsidR="00FB1D88" w:rsidRPr="00154DA5" w:rsidRDefault="00FB1D88"/>
        </w:tc>
        <w:tc>
          <w:tcPr>
            <w:tcW w:w="666" w:type="dxa"/>
            <w:shd w:val="clear" w:color="auto" w:fill="FFFFFF"/>
          </w:tcPr>
          <w:p w14:paraId="274E7C41" w14:textId="77777777" w:rsidR="00FB1D88" w:rsidRPr="00154DA5" w:rsidRDefault="00FB1D88">
            <w:r w:rsidRPr="00154DA5">
              <w:t>X</w:t>
            </w:r>
          </w:p>
        </w:tc>
        <w:tc>
          <w:tcPr>
            <w:tcW w:w="666" w:type="dxa"/>
            <w:shd w:val="clear" w:color="auto" w:fill="FFFFFF"/>
          </w:tcPr>
          <w:p w14:paraId="0901881B" w14:textId="77777777" w:rsidR="00FB1D88" w:rsidRPr="00154DA5" w:rsidRDefault="00FB1D88"/>
        </w:tc>
      </w:tr>
      <w:tr w:rsidR="00303F50" w:rsidRPr="00154DA5" w14:paraId="2C975A3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AF18CDD" w14:textId="77777777" w:rsidR="00303F50" w:rsidRPr="00154DA5" w:rsidRDefault="00303F50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3FB5B2DB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89B5AB8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AF4128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40784632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129D4FD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1CDCCC2C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5D917ACA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31208A2D" w14:textId="77777777" w:rsidR="00303F50" w:rsidRPr="00154DA5" w:rsidRDefault="00303F50"/>
        </w:tc>
        <w:tc>
          <w:tcPr>
            <w:tcW w:w="564" w:type="dxa"/>
            <w:shd w:val="clear" w:color="auto" w:fill="FFFFFF"/>
          </w:tcPr>
          <w:p w14:paraId="48619E50" w14:textId="77777777" w:rsidR="00303F50" w:rsidRPr="00154DA5" w:rsidRDefault="00303F50"/>
        </w:tc>
        <w:tc>
          <w:tcPr>
            <w:tcW w:w="769" w:type="dxa"/>
            <w:shd w:val="clear" w:color="auto" w:fill="FFFFFF"/>
          </w:tcPr>
          <w:p w14:paraId="64034537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6C834D3B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0436D31D" w14:textId="77777777" w:rsidR="00303F50" w:rsidRPr="00154DA5" w:rsidRDefault="00303F50"/>
        </w:tc>
        <w:tc>
          <w:tcPr>
            <w:tcW w:w="666" w:type="dxa"/>
            <w:shd w:val="clear" w:color="auto" w:fill="FFFFFF"/>
          </w:tcPr>
          <w:p w14:paraId="464DAA9E" w14:textId="77777777" w:rsidR="00303F50" w:rsidRPr="00154DA5" w:rsidRDefault="00303F50"/>
        </w:tc>
      </w:tr>
    </w:tbl>
    <w:p w14:paraId="456DFD7A" w14:textId="77777777" w:rsidR="00303F50" w:rsidRPr="00154DA5" w:rsidRDefault="00303F50">
      <w:pPr>
        <w:pStyle w:val="Zawartotabeli"/>
      </w:pPr>
    </w:p>
    <w:p w14:paraId="27A1FBF3" w14:textId="77777777" w:rsidR="00303F50" w:rsidRPr="00154DA5" w:rsidRDefault="00303F50">
      <w:pPr>
        <w:pStyle w:val="Zawartotabeli"/>
      </w:pPr>
    </w:p>
    <w:p w14:paraId="0C4B6FD3" w14:textId="77777777" w:rsidR="00303F50" w:rsidRPr="00154DA5" w:rsidRDefault="00303F50">
      <w:pPr>
        <w:pStyle w:val="Zawartotabeli"/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154DA5" w14:paraId="3E322244" w14:textId="77777777">
        <w:tc>
          <w:tcPr>
            <w:tcW w:w="1941" w:type="dxa"/>
            <w:shd w:val="clear" w:color="auto" w:fill="DBE5F1"/>
            <w:vAlign w:val="center"/>
          </w:tcPr>
          <w:p w14:paraId="450D9D43" w14:textId="77777777" w:rsidR="00303F50" w:rsidRPr="00154DA5" w:rsidRDefault="00303F50">
            <w:pPr>
              <w:pStyle w:val="Zawartotabeli"/>
              <w:spacing w:before="57" w:after="57"/>
              <w:jc w:val="center"/>
            </w:pPr>
            <w:r w:rsidRPr="00154DA5">
              <w:t>Kryteria oceny</w:t>
            </w:r>
          </w:p>
        </w:tc>
        <w:tc>
          <w:tcPr>
            <w:tcW w:w="7699" w:type="dxa"/>
          </w:tcPr>
          <w:p w14:paraId="168457F4" w14:textId="624D8E5A" w:rsidR="00A532BF" w:rsidRPr="00154DA5" w:rsidRDefault="00A532BF" w:rsidP="00B97B36">
            <w:pPr>
              <w:widowControl/>
              <w:suppressAutoHyphens w:val="0"/>
              <w:autoSpaceDN w:val="0"/>
              <w:adjustRightInd w:val="0"/>
              <w:jc w:val="center"/>
            </w:pPr>
            <w:r w:rsidRPr="00154DA5">
              <w:t>Wykład</w:t>
            </w:r>
          </w:p>
          <w:p w14:paraId="20EBF0BA" w14:textId="635E9E7E" w:rsidR="00A532BF" w:rsidRPr="00154DA5" w:rsidRDefault="00A532BF" w:rsidP="00A532BF">
            <w:pPr>
              <w:widowControl/>
              <w:suppressAutoHyphens w:val="0"/>
              <w:autoSpaceDN w:val="0"/>
              <w:adjustRightInd w:val="0"/>
            </w:pPr>
            <w:r w:rsidRPr="00154DA5">
              <w:t>Egzamin</w:t>
            </w:r>
            <w:r w:rsidR="00C343EA">
              <w:t>: test</w:t>
            </w:r>
          </w:p>
          <w:p w14:paraId="39984EC7" w14:textId="14B61398" w:rsidR="00A532BF" w:rsidRPr="00154DA5" w:rsidRDefault="00A532BF" w:rsidP="00B97B36">
            <w:pPr>
              <w:widowControl/>
              <w:suppressAutoHyphens w:val="0"/>
              <w:autoSpaceDN w:val="0"/>
              <w:adjustRightInd w:val="0"/>
              <w:jc w:val="center"/>
            </w:pPr>
            <w:r w:rsidRPr="00154DA5">
              <w:t>Ćwiczenia</w:t>
            </w:r>
          </w:p>
          <w:p w14:paraId="4113FFB7" w14:textId="1DB99247" w:rsidR="00B97B36" w:rsidRPr="00154DA5" w:rsidRDefault="00B97B36" w:rsidP="00B97B36">
            <w:pPr>
              <w:widowControl/>
              <w:suppressAutoHyphens w:val="0"/>
              <w:autoSpaceDN w:val="0"/>
              <w:adjustRightInd w:val="0"/>
            </w:pPr>
            <w:r w:rsidRPr="00154DA5">
              <w:t>Aktywność na zajęciach</w:t>
            </w:r>
          </w:p>
          <w:p w14:paraId="669CA75F" w14:textId="5886DA8C" w:rsidR="00B97B36" w:rsidRPr="00154DA5" w:rsidRDefault="00B97B36" w:rsidP="00B97B36">
            <w:pPr>
              <w:widowControl/>
              <w:suppressAutoHyphens w:val="0"/>
              <w:autoSpaceDN w:val="0"/>
              <w:adjustRightInd w:val="0"/>
            </w:pPr>
            <w:r w:rsidRPr="00154DA5">
              <w:t>Prezentacja</w:t>
            </w:r>
          </w:p>
          <w:p w14:paraId="3656E23E" w14:textId="42770208" w:rsidR="00303F50" w:rsidRPr="00154DA5" w:rsidRDefault="00303F50" w:rsidP="00A532BF">
            <w:pPr>
              <w:widowControl/>
              <w:suppressAutoHyphens w:val="0"/>
              <w:autoSpaceDN w:val="0"/>
              <w:adjustRightInd w:val="0"/>
            </w:pPr>
          </w:p>
        </w:tc>
      </w:tr>
    </w:tbl>
    <w:p w14:paraId="245957F5" w14:textId="77777777" w:rsidR="00303F50" w:rsidRPr="00154DA5" w:rsidRDefault="00303F50"/>
    <w:p w14:paraId="12900FE6" w14:textId="77777777" w:rsidR="00303F50" w:rsidRPr="00154DA5" w:rsidRDefault="00303F50"/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154DA5" w14:paraId="4A15FB30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BBE9F61" w14:textId="77777777" w:rsidR="00303F50" w:rsidRPr="00154DA5" w:rsidRDefault="00303F50">
            <w:pPr>
              <w:autoSpaceDE/>
              <w:spacing w:after="57"/>
              <w:jc w:val="center"/>
            </w:pPr>
            <w:r w:rsidRPr="00154DA5">
              <w:t>Uwagi</w:t>
            </w:r>
          </w:p>
        </w:tc>
        <w:tc>
          <w:tcPr>
            <w:tcW w:w="7699" w:type="dxa"/>
          </w:tcPr>
          <w:p w14:paraId="1AF52841" w14:textId="77777777" w:rsidR="00303F50" w:rsidRPr="00154DA5" w:rsidRDefault="00303F50">
            <w:pPr>
              <w:pStyle w:val="Zawartotabeli"/>
              <w:spacing w:before="57" w:after="57"/>
            </w:pPr>
          </w:p>
        </w:tc>
      </w:tr>
    </w:tbl>
    <w:p w14:paraId="48523568" w14:textId="77777777" w:rsidR="00303F50" w:rsidRPr="00154DA5" w:rsidRDefault="00303F50"/>
    <w:p w14:paraId="14D7AFE0" w14:textId="77777777" w:rsidR="00303F50" w:rsidRPr="00154DA5" w:rsidRDefault="00303F50"/>
    <w:p w14:paraId="3182D6BA" w14:textId="77777777" w:rsidR="00303F50" w:rsidRPr="00154DA5" w:rsidRDefault="00303F50">
      <w:r w:rsidRPr="00154DA5">
        <w:t>Treści merytoryczne (wykaz tematów)</w:t>
      </w:r>
    </w:p>
    <w:p w14:paraId="037479D0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54DA5" w14:paraId="4AAB4C84" w14:textId="77777777">
        <w:trPr>
          <w:trHeight w:val="1136"/>
        </w:trPr>
        <w:tc>
          <w:tcPr>
            <w:tcW w:w="9622" w:type="dxa"/>
          </w:tcPr>
          <w:p w14:paraId="4BF77B00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lastRenderedPageBreak/>
              <w:t>Wprowadzenie. Życie religijne w różnych regionach świata i zmiany globalizacyjne.</w:t>
            </w:r>
          </w:p>
          <w:p w14:paraId="70368AA2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Pojęcie globalizacji w kontekście socjologicznym i religioznawczym, główne teorie globalizacji i religii.</w:t>
            </w:r>
          </w:p>
          <w:p w14:paraId="77716EAC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Globalizacja i modernizacja, globalizacja i sekularyzacja, klasyczne i nowe teorie sekularyzacji.</w:t>
            </w:r>
          </w:p>
          <w:p w14:paraId="55AFA635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Globalizacja jako westernizacja, Ameryka jako projekt religijny.</w:t>
            </w:r>
          </w:p>
          <w:p w14:paraId="4E88247B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Protestantyzm jako początek nowoczesności. Od Lutra do Webera.</w:t>
            </w:r>
          </w:p>
          <w:p w14:paraId="57EC6BBB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Religie jako projekty globalne.</w:t>
            </w:r>
          </w:p>
          <w:p w14:paraId="23EDD81A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Współczesny protestantyzm. Nurt główny i ewangelikalny.</w:t>
            </w:r>
          </w:p>
          <w:p w14:paraId="768817E3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Judaizm jako projekt partykularny i uniwersalistyczny.</w:t>
            </w:r>
          </w:p>
          <w:p w14:paraId="5E095361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Katolicyzm jako projekt globalizacyjny. Katolicka odpowiedź na modernizację i globalizację.</w:t>
            </w:r>
          </w:p>
          <w:p w14:paraId="26D08A14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Prawosławie i globalizacja. Przypadek „ruskiego miru” jako imperialistycznego projektu globalizacyjnego.</w:t>
            </w:r>
          </w:p>
          <w:p w14:paraId="294DF2F0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Islam i globalizacja. „Umma globalna”, radykalizm islamski i jego reakcja na globalizację.</w:t>
            </w:r>
          </w:p>
          <w:p w14:paraId="2E6DBA94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Hinduizm i buddyzm jako alternatywa wobec globalizmu.</w:t>
            </w:r>
          </w:p>
          <w:p w14:paraId="429B8DFE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Globalizacja duchowości Wschodu. Zachodni buddyzm i sekularyzacja wschodnich idei i praktyk religijnych.</w:t>
            </w:r>
          </w:p>
          <w:p w14:paraId="64A31506" w14:textId="77777777" w:rsidR="00DE39B9" w:rsidRPr="00154DA5" w:rsidRDefault="00DE39B9" w:rsidP="00DE39B9">
            <w:pPr>
              <w:pStyle w:val="NormalnyWeb"/>
              <w:numPr>
                <w:ilvl w:val="0"/>
                <w:numId w:val="7"/>
              </w:numPr>
            </w:pPr>
            <w:r w:rsidRPr="00154DA5">
              <w:t>Podsumowanie kursu. Światowe religie jako różne modele i projekty w procesie globalizacji.</w:t>
            </w:r>
          </w:p>
          <w:p w14:paraId="3A585F73" w14:textId="77777777" w:rsidR="0024145F" w:rsidRPr="00154DA5" w:rsidRDefault="0024145F" w:rsidP="0024145F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FD67" w14:textId="6CE0B453" w:rsidR="000C1681" w:rsidRPr="00154DA5" w:rsidRDefault="005F2210" w:rsidP="00C13D30">
            <w:pPr>
              <w:pStyle w:val="Normalny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  <w:r w:rsidR="000C1681" w:rsidRPr="00154D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97D95A" w14:textId="77777777" w:rsidR="000C1681" w:rsidRPr="00154DA5" w:rsidRDefault="000C1681" w:rsidP="000C1681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150F" w14:textId="1029D506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1. Katolicyzm w kontekście globalizacji</w:t>
            </w:r>
            <w:r w:rsidR="001343F2" w:rsidRPr="00154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69F3D" w14:textId="77777777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C93E" w14:textId="0A9270D3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2. Islam i interakcje</w:t>
            </w:r>
            <w:r w:rsidR="005F2210" w:rsidRPr="00154DA5">
              <w:rPr>
                <w:rFonts w:ascii="Times New Roman" w:hAnsi="Times New Roman" w:cs="Times New Roman"/>
                <w:sz w:val="24"/>
                <w:szCs w:val="24"/>
              </w:rPr>
              <w:t xml:space="preserve"> międzykulturowe</w:t>
            </w:r>
            <w:r w:rsidR="001343F2" w:rsidRPr="00154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02072" w14:textId="77777777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995D8" w14:textId="53179260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3. Buddyzm w społeczeństwie współczesnym</w:t>
            </w:r>
            <w:r w:rsidR="001343F2" w:rsidRPr="00154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B676E8" w14:textId="77777777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6A4A" w14:textId="2DF5707C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4. Protestan</w:t>
            </w:r>
            <w:r w:rsidR="005F2210" w:rsidRPr="00154DA5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zm i zmiany społeczne</w:t>
            </w:r>
            <w:r w:rsidR="001343F2" w:rsidRPr="00154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661B7" w14:textId="77777777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E519" w14:textId="68DE5F1C" w:rsidR="000C1681" w:rsidRPr="00154DA5" w:rsidRDefault="000C1681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5. Hinduizm w świecie</w:t>
            </w:r>
            <w:r w:rsidR="001343F2" w:rsidRPr="00154DA5">
              <w:rPr>
                <w:rFonts w:ascii="Times New Roman" w:hAnsi="Times New Roman" w:cs="Times New Roman"/>
                <w:sz w:val="24"/>
                <w:szCs w:val="24"/>
              </w:rPr>
              <w:t xml:space="preserve"> wielokulturowym.</w:t>
            </w:r>
          </w:p>
          <w:p w14:paraId="7A5F191F" w14:textId="77777777" w:rsidR="00934107" w:rsidRPr="00154DA5" w:rsidRDefault="00934107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4787" w14:textId="7E367646" w:rsidR="00934107" w:rsidRPr="00154DA5" w:rsidRDefault="00934107" w:rsidP="00C13D30">
            <w:pPr>
              <w:pStyle w:val="Normalny1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6-7. Religie wybrane przez studentów</w:t>
            </w:r>
          </w:p>
          <w:p w14:paraId="5346133C" w14:textId="1B83B42E" w:rsidR="00934107" w:rsidRPr="00154DA5" w:rsidRDefault="00934107" w:rsidP="00934107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 w:rsidRPr="00154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4436B" w14:textId="308AC162" w:rsidR="000C1681" w:rsidRPr="00154DA5" w:rsidRDefault="000C1681" w:rsidP="000C1681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34C54" w14:textId="77777777" w:rsidR="00303F50" w:rsidRPr="00154DA5" w:rsidRDefault="00303F50"/>
    <w:p w14:paraId="1BB40D55" w14:textId="77777777" w:rsidR="00303F50" w:rsidRPr="00154DA5" w:rsidRDefault="00303F50"/>
    <w:p w14:paraId="65702F0C" w14:textId="77777777" w:rsidR="00D32FBE" w:rsidRPr="00154DA5" w:rsidRDefault="00D32FBE"/>
    <w:p w14:paraId="1BC9CFE7" w14:textId="77777777" w:rsidR="00D32FBE" w:rsidRPr="00154DA5" w:rsidRDefault="00D32FBE"/>
    <w:p w14:paraId="2839A404" w14:textId="77777777" w:rsidR="00D32FBE" w:rsidRPr="00154DA5" w:rsidRDefault="00D32FBE"/>
    <w:p w14:paraId="4655F1CA" w14:textId="77777777" w:rsidR="00D32FBE" w:rsidRPr="00154DA5" w:rsidRDefault="00D32FBE"/>
    <w:p w14:paraId="6A299F08" w14:textId="77777777" w:rsidR="00303F50" w:rsidRPr="00154DA5" w:rsidRDefault="00303F50">
      <w:r w:rsidRPr="00154DA5">
        <w:t>Wykaz literatury podstawowej</w:t>
      </w:r>
    </w:p>
    <w:p w14:paraId="59C6EF24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54DA5" w14:paraId="67DAC989" w14:textId="77777777">
        <w:trPr>
          <w:trHeight w:val="1098"/>
        </w:trPr>
        <w:tc>
          <w:tcPr>
            <w:tcW w:w="9622" w:type="dxa"/>
          </w:tcPr>
          <w:p w14:paraId="5573ED71" w14:textId="00A3B59F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t xml:space="preserve">Libiszowska-Żółtkowska, M. (red.). (2007). </w:t>
            </w:r>
            <w:r w:rsidRPr="00154DA5">
              <w:rPr>
                <w:rStyle w:val="Uwydatnienie"/>
              </w:rPr>
              <w:t>Religia i religijność w warunkach globalizacji</w:t>
            </w:r>
            <w:r w:rsidRPr="00154DA5">
              <w:t>. Kraków: Nomos.</w:t>
            </w:r>
          </w:p>
          <w:p w14:paraId="5B68F2AC" w14:textId="4DAC440F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t xml:space="preserve">Zimoń, H. (red.). (2000). </w:t>
            </w:r>
            <w:r w:rsidRPr="00154DA5">
              <w:rPr>
                <w:rStyle w:val="Uwydatnienie"/>
              </w:rPr>
              <w:t>Religia w świecie współczesnym. Zarys problematyki religiologicznej</w:t>
            </w:r>
            <w:r w:rsidRPr="00154DA5">
              <w:t>. Lublin: Towarzystwo Naukowe KUL.</w:t>
            </w:r>
          </w:p>
          <w:p w14:paraId="64329C87" w14:textId="64BBC6B1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lastRenderedPageBreak/>
              <w:t xml:space="preserve">Bednarczyk, B., Pasek, Z., &amp; Stawiński, P. (red.). (2010). </w:t>
            </w:r>
            <w:r w:rsidRPr="00154DA5">
              <w:rPr>
                <w:rStyle w:val="Uwydatnienie"/>
              </w:rPr>
              <w:t>Religia a współczesne stosunki międzynarodowe</w:t>
            </w:r>
            <w:r w:rsidRPr="00154DA5">
              <w:t>. Kraków: Nomos.</w:t>
            </w:r>
          </w:p>
          <w:p w14:paraId="04ABE467" w14:textId="12C26CF0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t xml:space="preserve">Beyer, P. (2005). </w:t>
            </w:r>
            <w:r w:rsidRPr="00154DA5">
              <w:rPr>
                <w:rStyle w:val="Uwydatnienie"/>
              </w:rPr>
              <w:t>Religia i globalizacja</w:t>
            </w:r>
            <w:r w:rsidRPr="00154DA5">
              <w:t>. Kraków: Nomos.</w:t>
            </w:r>
          </w:p>
          <w:p w14:paraId="5165F279" w14:textId="47D9F799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t xml:space="preserve">Berger, P. L. (2005). </w:t>
            </w:r>
            <w:r w:rsidRPr="00154DA5">
              <w:rPr>
                <w:rStyle w:val="Uwydatnienie"/>
              </w:rPr>
              <w:t>Święty baldachim. Elementy socjologicznej teorii religii</w:t>
            </w:r>
            <w:r w:rsidRPr="00154DA5">
              <w:t>. Warszawa: Nomos.</w:t>
            </w:r>
          </w:p>
          <w:p w14:paraId="4F13E87E" w14:textId="0FFC7C35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t xml:space="preserve">Stawiński, P. (2016). Nowe ruchy religijne w warunkach globalizacji. Perspektywa socjologiczno-religijna. </w:t>
            </w:r>
            <w:r w:rsidRPr="00154DA5">
              <w:rPr>
                <w:rStyle w:val="Uwydatnienie"/>
              </w:rPr>
              <w:t>Collectanea Theologica</w:t>
            </w:r>
            <w:r w:rsidRPr="00154DA5">
              <w:t>, 86(1), 196–205. (Biuletyn Socjologii Religii, nr 72)</w:t>
            </w:r>
          </w:p>
          <w:p w14:paraId="49CB1020" w14:textId="6435A5A3" w:rsidR="00F74689" w:rsidRPr="00154DA5" w:rsidRDefault="00F74689" w:rsidP="00F74689">
            <w:pPr>
              <w:pStyle w:val="NormalnyWeb"/>
              <w:numPr>
                <w:ilvl w:val="0"/>
                <w:numId w:val="8"/>
              </w:numPr>
            </w:pPr>
            <w:r w:rsidRPr="00154DA5">
              <w:t xml:space="preserve">Stawiński, P. (2015). Religia w społeczeństwie wielokulturowym. </w:t>
            </w:r>
            <w:r w:rsidRPr="00E75791">
              <w:rPr>
                <w:lang w:val="en-GB"/>
              </w:rPr>
              <w:t xml:space="preserve">Wybrane aspekty. </w:t>
            </w:r>
            <w:r w:rsidRPr="00E75791">
              <w:rPr>
                <w:rStyle w:val="Uwydatnienie"/>
                <w:lang w:val="en-GB"/>
              </w:rPr>
              <w:t xml:space="preserve">Annales Universitatis Paedagogicae Cracoviensis. </w:t>
            </w:r>
            <w:r w:rsidRPr="00154DA5">
              <w:rPr>
                <w:rStyle w:val="Uwydatnienie"/>
              </w:rPr>
              <w:t>Studia Sociologica</w:t>
            </w:r>
            <w:r w:rsidRPr="00154DA5">
              <w:t>, 7(2), 77–88.</w:t>
            </w:r>
          </w:p>
          <w:p w14:paraId="3F101AA4" w14:textId="467A1B3E" w:rsidR="00303F50" w:rsidRPr="00154DA5" w:rsidRDefault="00303F50" w:rsidP="00F74689"/>
        </w:tc>
      </w:tr>
    </w:tbl>
    <w:p w14:paraId="4F72834E" w14:textId="77777777" w:rsidR="00303F50" w:rsidRPr="00154DA5" w:rsidRDefault="00303F50"/>
    <w:p w14:paraId="77242ECF" w14:textId="77777777" w:rsidR="00303F50" w:rsidRPr="00154DA5" w:rsidRDefault="00303F50">
      <w:r w:rsidRPr="00154DA5">
        <w:t>Wykaz literatury uzupełniającej</w:t>
      </w:r>
    </w:p>
    <w:p w14:paraId="4224B57B" w14:textId="77777777" w:rsidR="00303F50" w:rsidRPr="00154DA5" w:rsidRDefault="00303F50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54DA5" w14:paraId="6EC8B919" w14:textId="77777777">
        <w:trPr>
          <w:trHeight w:val="1112"/>
        </w:trPr>
        <w:tc>
          <w:tcPr>
            <w:tcW w:w="9622" w:type="dxa"/>
          </w:tcPr>
          <w:p w14:paraId="4B3F057D" w14:textId="77777777" w:rsidR="006E38CD" w:rsidRPr="006E38CD" w:rsidRDefault="006E38CD" w:rsidP="006E38CD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>
              <w:t xml:space="preserve">Banek, K. (2007). Historia religii. Religie niechrześcijańskie. </w:t>
            </w:r>
            <w:r w:rsidRPr="006E38CD">
              <w:rPr>
                <w:lang w:val="en-US"/>
              </w:rPr>
              <w:t>Kraków: Nomos.</w:t>
            </w:r>
          </w:p>
          <w:p w14:paraId="4BC260A1" w14:textId="77777777" w:rsidR="006E38CD" w:rsidRPr="006E38CD" w:rsidRDefault="006E38CD" w:rsidP="006E38CD">
            <w:pPr>
              <w:jc w:val="both"/>
              <w:rPr>
                <w:lang w:val="en-US"/>
              </w:rPr>
            </w:pPr>
          </w:p>
          <w:p w14:paraId="7B01E09E" w14:textId="77777777" w:rsidR="006E38CD" w:rsidRPr="006E38CD" w:rsidRDefault="006E38CD" w:rsidP="006E38CD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6E38CD">
              <w:rPr>
                <w:lang w:val="en-US"/>
              </w:rPr>
              <w:t>Aldridge, A. (2000). Religion in the Contemporary World. Cambridge: Polity Press.</w:t>
            </w:r>
          </w:p>
          <w:p w14:paraId="12130F54" w14:textId="77777777" w:rsidR="006E38CD" w:rsidRPr="006E38CD" w:rsidRDefault="006E38CD" w:rsidP="006E38CD">
            <w:pPr>
              <w:jc w:val="both"/>
              <w:rPr>
                <w:lang w:val="en-US"/>
              </w:rPr>
            </w:pPr>
          </w:p>
          <w:p w14:paraId="003FBBCC" w14:textId="77777777" w:rsidR="006E38CD" w:rsidRPr="006E38CD" w:rsidRDefault="006E38CD" w:rsidP="006E38CD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E75791">
              <w:t xml:space="preserve">Lanczkowski, G. (1986). </w:t>
            </w:r>
            <w:r>
              <w:t xml:space="preserve">Wprowadzenie do religioznawstwa (przeł. A. Bronk). </w:t>
            </w:r>
            <w:r w:rsidRPr="006E38CD">
              <w:rPr>
                <w:lang w:val="en-US"/>
              </w:rPr>
              <w:t>Warszawa: PWN.</w:t>
            </w:r>
          </w:p>
          <w:p w14:paraId="28143004" w14:textId="77777777" w:rsidR="006E38CD" w:rsidRPr="006E38CD" w:rsidRDefault="006E38CD" w:rsidP="006E38CD">
            <w:pPr>
              <w:jc w:val="both"/>
              <w:rPr>
                <w:lang w:val="en-US"/>
              </w:rPr>
            </w:pPr>
          </w:p>
          <w:p w14:paraId="2982D80E" w14:textId="77777777" w:rsidR="006E38CD" w:rsidRPr="006E38CD" w:rsidRDefault="006E38CD" w:rsidP="006E38CD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6E38CD">
              <w:rPr>
                <w:lang w:val="en-US"/>
              </w:rPr>
              <w:t>Smart, N. (1984). The Religious Experience of Mankind. New York: Scribner.</w:t>
            </w:r>
          </w:p>
          <w:p w14:paraId="1BA767B5" w14:textId="77777777" w:rsidR="006E38CD" w:rsidRPr="006E38CD" w:rsidRDefault="006E38CD" w:rsidP="006E38CD">
            <w:pPr>
              <w:jc w:val="both"/>
              <w:rPr>
                <w:lang w:val="en-US"/>
              </w:rPr>
            </w:pPr>
          </w:p>
          <w:p w14:paraId="427071C0" w14:textId="00423D56" w:rsidR="00303F50" w:rsidRPr="00154DA5" w:rsidRDefault="006E38CD" w:rsidP="006E38CD">
            <w:pPr>
              <w:pStyle w:val="Akapitzlist"/>
              <w:numPr>
                <w:ilvl w:val="0"/>
                <w:numId w:val="10"/>
              </w:numPr>
            </w:pPr>
            <w:r>
              <w:t>Banek, K. (red.). (2007). Słownik wiedzy o religiach. Bielsko-Biała: Wydawnictwo M.</w:t>
            </w:r>
          </w:p>
        </w:tc>
      </w:tr>
    </w:tbl>
    <w:p w14:paraId="2571F8EF" w14:textId="77777777" w:rsidR="00303F50" w:rsidRPr="00154DA5" w:rsidRDefault="00303F50"/>
    <w:p w14:paraId="20679E40" w14:textId="77777777" w:rsidR="00303F50" w:rsidRPr="00154DA5" w:rsidRDefault="00303F50"/>
    <w:p w14:paraId="422EC448" w14:textId="77777777" w:rsidR="00303F50" w:rsidRPr="00154DA5" w:rsidRDefault="00303F50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172CDF7E" w14:textId="12CF02CF" w:rsidR="00303F50" w:rsidRPr="00154DA5" w:rsidRDefault="00303F50">
      <w:pPr>
        <w:pStyle w:val="Tekstdymka1"/>
        <w:rPr>
          <w:rFonts w:ascii="Times New Roman" w:hAnsi="Times New Roman" w:cs="Times New Roman"/>
          <w:sz w:val="24"/>
          <w:szCs w:val="24"/>
        </w:rPr>
      </w:pPr>
      <w:r w:rsidRPr="00154DA5">
        <w:rPr>
          <w:rFonts w:ascii="Times New Roman" w:hAnsi="Times New Roman" w:cs="Times New Roman"/>
          <w:sz w:val="24"/>
          <w:szCs w:val="24"/>
        </w:rPr>
        <w:t>Bilans godzinowy zgodny z CNPS (Całkowity Nakład Pracy Studenta)</w:t>
      </w:r>
      <w:r w:rsidR="000F002A" w:rsidRPr="00154DA5">
        <w:rPr>
          <w:rFonts w:ascii="Times New Roman" w:hAnsi="Times New Roman" w:cs="Times New Roman"/>
          <w:sz w:val="24"/>
          <w:szCs w:val="24"/>
        </w:rPr>
        <w:t xml:space="preserve"> – studia stacjonarne </w:t>
      </w:r>
    </w:p>
    <w:p w14:paraId="2F869661" w14:textId="77777777" w:rsidR="00303F50" w:rsidRPr="00154DA5" w:rsidRDefault="00303F50"/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:rsidRPr="00154DA5" w14:paraId="16C352BA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943C427" w14:textId="77777777" w:rsidR="00303F50" w:rsidRPr="00154DA5" w:rsidRDefault="00027707">
            <w:pPr>
              <w:widowControl/>
              <w:autoSpaceDE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liczba</w:t>
            </w:r>
            <w:r w:rsidR="00303F50" w:rsidRPr="00154DA5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7C8FFDC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50C5FC9" w14:textId="77777777" w:rsidR="00303F50" w:rsidRPr="00154DA5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30</w:t>
            </w:r>
          </w:p>
        </w:tc>
      </w:tr>
      <w:tr w:rsidR="00303F50" w:rsidRPr="00154DA5" w14:paraId="2F5413BB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E495F98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FE522A2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46E8794" w14:textId="77777777" w:rsidR="00303F50" w:rsidRPr="00154DA5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15</w:t>
            </w:r>
          </w:p>
        </w:tc>
      </w:tr>
      <w:tr w:rsidR="00303F50" w:rsidRPr="00154DA5" w14:paraId="23C07ADA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85B40A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F58CBEE" w14:textId="77777777" w:rsidR="00303F50" w:rsidRPr="00154DA5" w:rsidRDefault="00303F50">
            <w:pPr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C9463AB" w14:textId="09E74ACA" w:rsidR="00303F50" w:rsidRPr="00154DA5" w:rsidRDefault="006B4250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03F50" w:rsidRPr="00154DA5" w14:paraId="52928E3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A35CDF8" w14:textId="77777777" w:rsidR="00303F50" w:rsidRPr="00154DA5" w:rsidRDefault="00027707">
            <w:pPr>
              <w:widowControl/>
              <w:autoSpaceDE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liczba</w:t>
            </w:r>
            <w:r w:rsidR="00303F50" w:rsidRPr="00154DA5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D2B7596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74AFB2C" w14:textId="77777777" w:rsidR="00303F50" w:rsidRPr="00154DA5" w:rsidRDefault="009D6B66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1</w:t>
            </w:r>
            <w:r w:rsidR="00E56B02" w:rsidRPr="00154DA5">
              <w:rPr>
                <w:rFonts w:eastAsia="Calibri"/>
                <w:lang w:eastAsia="en-US"/>
              </w:rPr>
              <w:t>5</w:t>
            </w:r>
          </w:p>
        </w:tc>
      </w:tr>
      <w:tr w:rsidR="00303F50" w:rsidRPr="00154DA5" w14:paraId="68CDDC7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B67B065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3E704A9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0AA856F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</w:tr>
      <w:tr w:rsidR="00303F50" w:rsidRPr="00154DA5" w14:paraId="70505342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C8EFB8C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455068B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CE8F6C9" w14:textId="19CC3079" w:rsidR="00303F50" w:rsidRPr="00154DA5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2</w:t>
            </w:r>
            <w:r w:rsidR="006B4250">
              <w:rPr>
                <w:rFonts w:eastAsia="Calibri"/>
                <w:lang w:eastAsia="en-US"/>
              </w:rPr>
              <w:t>5</w:t>
            </w:r>
          </w:p>
        </w:tc>
      </w:tr>
      <w:tr w:rsidR="00303F50" w:rsidRPr="00154DA5" w14:paraId="2CC22E61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970DCD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1F95102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Przygotowanie do egzaminu</w:t>
            </w:r>
            <w:r w:rsidR="00027707" w:rsidRPr="00154DA5">
              <w:rPr>
                <w:rFonts w:eastAsia="Calibri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4A583E9" w14:textId="69389B22" w:rsidR="00303F50" w:rsidRPr="00154DA5" w:rsidRDefault="00742B4C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56B02" w:rsidRPr="00154DA5">
              <w:rPr>
                <w:rFonts w:eastAsia="Calibri"/>
                <w:lang w:eastAsia="en-US"/>
              </w:rPr>
              <w:t>5</w:t>
            </w:r>
          </w:p>
        </w:tc>
      </w:tr>
      <w:tr w:rsidR="00303F50" w:rsidRPr="00154DA5" w14:paraId="03314AF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07A0393" w14:textId="77777777" w:rsidR="00303F50" w:rsidRPr="00154DA5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3E7EB0E" w14:textId="2A2326EB" w:rsidR="00303F50" w:rsidRPr="00154DA5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1</w:t>
            </w:r>
            <w:r w:rsidR="00742B4C">
              <w:rPr>
                <w:rFonts w:eastAsia="Calibri"/>
                <w:lang w:eastAsia="en-US"/>
              </w:rPr>
              <w:t>1</w:t>
            </w:r>
            <w:r w:rsidRPr="00154DA5">
              <w:rPr>
                <w:rFonts w:eastAsia="Calibri"/>
                <w:lang w:eastAsia="en-US"/>
              </w:rPr>
              <w:t>0</w:t>
            </w:r>
          </w:p>
        </w:tc>
      </w:tr>
      <w:tr w:rsidR="00303F50" w:rsidRPr="00154DA5" w14:paraId="5DC2F160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5156ECD" w14:textId="77777777" w:rsidR="00303F50" w:rsidRPr="00154DA5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Liczba</w:t>
            </w:r>
            <w:r w:rsidR="00303F50" w:rsidRPr="00154DA5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2486120" w14:textId="77777777" w:rsidR="00303F50" w:rsidRPr="00154DA5" w:rsidRDefault="00E56B02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4</w:t>
            </w:r>
          </w:p>
        </w:tc>
      </w:tr>
    </w:tbl>
    <w:p w14:paraId="1AB2C752" w14:textId="77777777" w:rsidR="00303F50" w:rsidRPr="00154DA5" w:rsidRDefault="00303F50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333D98D2" w14:textId="58260527" w:rsidR="000F002A" w:rsidRPr="00154DA5" w:rsidRDefault="000F002A" w:rsidP="000F002A">
      <w:pPr>
        <w:pStyle w:val="Tekstdymka1"/>
        <w:rPr>
          <w:rFonts w:ascii="Times New Roman" w:hAnsi="Times New Roman" w:cs="Times New Roman"/>
          <w:sz w:val="24"/>
          <w:szCs w:val="24"/>
        </w:rPr>
      </w:pPr>
      <w:r w:rsidRPr="00154DA5">
        <w:rPr>
          <w:rFonts w:ascii="Times New Roman" w:hAnsi="Times New Roman" w:cs="Times New Roman"/>
          <w:sz w:val="24"/>
          <w:szCs w:val="24"/>
        </w:rPr>
        <w:t xml:space="preserve">Bilans godzinowy zgodny z CNPS (Całkowity Nakład Pracy Studenta) – studia niestacjonarne </w:t>
      </w:r>
    </w:p>
    <w:p w14:paraId="5D1C78BE" w14:textId="77777777" w:rsidR="000F002A" w:rsidRPr="00154DA5" w:rsidRDefault="000F002A" w:rsidP="000F002A"/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F002A" w:rsidRPr="00154DA5" w14:paraId="0B112D09" w14:textId="77777777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85103AA" w14:textId="77777777" w:rsidR="000F002A" w:rsidRPr="00154DA5" w:rsidRDefault="000F002A" w:rsidP="00FF2580">
            <w:pPr>
              <w:widowControl/>
              <w:autoSpaceDE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7066726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BB00734" w14:textId="597BBD7A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15</w:t>
            </w:r>
          </w:p>
        </w:tc>
      </w:tr>
      <w:tr w:rsidR="000F002A" w:rsidRPr="00154DA5" w14:paraId="01D23A16" w14:textId="77777777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CF96F43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82E31A2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F32FAF5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15</w:t>
            </w:r>
          </w:p>
        </w:tc>
      </w:tr>
      <w:tr w:rsidR="000F002A" w:rsidRPr="00154DA5" w14:paraId="3784B89B" w14:textId="77777777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90B107E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8849BF3" w14:textId="77777777" w:rsidR="000F002A" w:rsidRPr="00154DA5" w:rsidRDefault="000F002A" w:rsidP="00FF2580">
            <w:pPr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5F9284" w14:textId="7F703B07" w:rsidR="000F002A" w:rsidRPr="00154DA5" w:rsidRDefault="00742B4C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0F002A" w:rsidRPr="00154DA5" w14:paraId="29131887" w14:textId="77777777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AAE64D" w14:textId="77777777" w:rsidR="000F002A" w:rsidRPr="00154DA5" w:rsidRDefault="000F002A" w:rsidP="00FF2580">
            <w:pPr>
              <w:widowControl/>
              <w:autoSpaceDE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lastRenderedPageBreak/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C520991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245C13C" w14:textId="2301FCF9" w:rsidR="000F002A" w:rsidRPr="00154DA5" w:rsidRDefault="00742B4C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F002A" w:rsidRPr="00154DA5">
              <w:rPr>
                <w:rFonts w:eastAsia="Calibri"/>
                <w:lang w:eastAsia="en-US"/>
              </w:rPr>
              <w:t>5</w:t>
            </w:r>
          </w:p>
        </w:tc>
      </w:tr>
      <w:tr w:rsidR="000F002A" w:rsidRPr="00154DA5" w14:paraId="5E0E9685" w14:textId="77777777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CA0C4F0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B0197C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4CE6BE8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</w:tr>
      <w:tr w:rsidR="000F002A" w:rsidRPr="00154DA5" w14:paraId="20DD2019" w14:textId="77777777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0B15417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DF3E626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0D119F1" w14:textId="593EE08D" w:rsidR="000F002A" w:rsidRPr="00154DA5" w:rsidRDefault="00742B4C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3E7D5E" w:rsidRPr="00154DA5">
              <w:rPr>
                <w:rFonts w:eastAsia="Calibri"/>
                <w:lang w:eastAsia="en-US"/>
              </w:rPr>
              <w:t>5</w:t>
            </w:r>
          </w:p>
        </w:tc>
      </w:tr>
      <w:tr w:rsidR="000F002A" w:rsidRPr="00154DA5" w14:paraId="591D8ACA" w14:textId="77777777" w:rsidTr="00FF258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252823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281A460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8BD2A9" w14:textId="06C1F36A" w:rsidR="000F002A" w:rsidRPr="00154DA5" w:rsidRDefault="003E7D5E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2</w:t>
            </w:r>
            <w:r w:rsidR="000F002A" w:rsidRPr="00154DA5">
              <w:rPr>
                <w:rFonts w:eastAsia="Calibri"/>
                <w:lang w:eastAsia="en-US"/>
              </w:rPr>
              <w:t>5</w:t>
            </w:r>
          </w:p>
        </w:tc>
      </w:tr>
      <w:tr w:rsidR="000F002A" w:rsidRPr="00154DA5" w14:paraId="0C2934B3" w14:textId="77777777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D6248B7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E8C6C73" w14:textId="2789D42E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10</w:t>
            </w:r>
            <w:r w:rsidR="001C38C8">
              <w:rPr>
                <w:rFonts w:eastAsia="Calibri"/>
                <w:lang w:eastAsia="en-US"/>
              </w:rPr>
              <w:t>5</w:t>
            </w:r>
          </w:p>
        </w:tc>
      </w:tr>
      <w:tr w:rsidR="000F002A" w:rsidRPr="00154DA5" w14:paraId="0EE8556C" w14:textId="77777777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3D75DFE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83D9E23" w14:textId="77777777" w:rsidR="000F002A" w:rsidRPr="00154DA5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lang w:eastAsia="en-US"/>
              </w:rPr>
            </w:pPr>
            <w:r w:rsidRPr="00154DA5">
              <w:rPr>
                <w:rFonts w:eastAsia="Calibri"/>
                <w:lang w:eastAsia="en-US"/>
              </w:rPr>
              <w:t>4</w:t>
            </w:r>
          </w:p>
        </w:tc>
      </w:tr>
    </w:tbl>
    <w:p w14:paraId="0221C643" w14:textId="77777777" w:rsidR="000F002A" w:rsidRPr="00154DA5" w:rsidRDefault="000F002A" w:rsidP="000F002A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6ECFC175" w14:textId="77777777" w:rsidR="000F002A" w:rsidRPr="00154DA5" w:rsidRDefault="000F002A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sectPr w:rsidR="000F002A" w:rsidRPr="00154DA5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3921" w14:textId="77777777" w:rsidR="003E4C0F" w:rsidRDefault="003E4C0F">
      <w:r>
        <w:separator/>
      </w:r>
    </w:p>
  </w:endnote>
  <w:endnote w:type="continuationSeparator" w:id="0">
    <w:p w14:paraId="66A14C7C" w14:textId="77777777" w:rsidR="003E4C0F" w:rsidRDefault="003E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C331" w14:textId="62914198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62EC">
      <w:rPr>
        <w:noProof/>
      </w:rPr>
      <w:t>2</w:t>
    </w:r>
    <w:r>
      <w:fldChar w:fldCharType="end"/>
    </w:r>
  </w:p>
  <w:p w14:paraId="7D13DE9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C2076" w14:textId="77777777" w:rsidR="003E4C0F" w:rsidRDefault="003E4C0F">
      <w:r>
        <w:separator/>
      </w:r>
    </w:p>
  </w:footnote>
  <w:footnote w:type="continuationSeparator" w:id="0">
    <w:p w14:paraId="21F11D2E" w14:textId="77777777" w:rsidR="003E4C0F" w:rsidRDefault="003E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5D0D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92C1965"/>
    <w:multiLevelType w:val="multilevel"/>
    <w:tmpl w:val="FFD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157F7"/>
    <w:multiLevelType w:val="hybridMultilevel"/>
    <w:tmpl w:val="D77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56525"/>
    <w:multiLevelType w:val="hybridMultilevel"/>
    <w:tmpl w:val="151C5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3005D"/>
    <w:multiLevelType w:val="hybridMultilevel"/>
    <w:tmpl w:val="403EFE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15B51"/>
    <w:multiLevelType w:val="hybridMultilevel"/>
    <w:tmpl w:val="E4761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32761"/>
    <w:multiLevelType w:val="hybridMultilevel"/>
    <w:tmpl w:val="0F50ED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D5"/>
    <w:rsid w:val="000126DF"/>
    <w:rsid w:val="00027707"/>
    <w:rsid w:val="000C1681"/>
    <w:rsid w:val="000E16AB"/>
    <w:rsid w:val="000F002A"/>
    <w:rsid w:val="00100620"/>
    <w:rsid w:val="001343F2"/>
    <w:rsid w:val="00154DA5"/>
    <w:rsid w:val="001C38C8"/>
    <w:rsid w:val="001E4BDB"/>
    <w:rsid w:val="0024145F"/>
    <w:rsid w:val="00257A2E"/>
    <w:rsid w:val="00293D67"/>
    <w:rsid w:val="002A6119"/>
    <w:rsid w:val="002C7224"/>
    <w:rsid w:val="00300FC3"/>
    <w:rsid w:val="00303F50"/>
    <w:rsid w:val="00327152"/>
    <w:rsid w:val="00334F8F"/>
    <w:rsid w:val="003A49DD"/>
    <w:rsid w:val="003E4C0F"/>
    <w:rsid w:val="003E6885"/>
    <w:rsid w:val="003E7D5E"/>
    <w:rsid w:val="00434CDD"/>
    <w:rsid w:val="0044050E"/>
    <w:rsid w:val="0045227E"/>
    <w:rsid w:val="004F1224"/>
    <w:rsid w:val="00533C41"/>
    <w:rsid w:val="00553E80"/>
    <w:rsid w:val="0056496F"/>
    <w:rsid w:val="00576201"/>
    <w:rsid w:val="0058400A"/>
    <w:rsid w:val="005A0258"/>
    <w:rsid w:val="005F2210"/>
    <w:rsid w:val="00634F40"/>
    <w:rsid w:val="006B4250"/>
    <w:rsid w:val="006E0376"/>
    <w:rsid w:val="006E38CD"/>
    <w:rsid w:val="00700CD5"/>
    <w:rsid w:val="00716872"/>
    <w:rsid w:val="00717162"/>
    <w:rsid w:val="00742B4C"/>
    <w:rsid w:val="00806FB3"/>
    <w:rsid w:val="00827D3B"/>
    <w:rsid w:val="008458B4"/>
    <w:rsid w:val="00847145"/>
    <w:rsid w:val="008758B0"/>
    <w:rsid w:val="008B703C"/>
    <w:rsid w:val="009026FF"/>
    <w:rsid w:val="00934107"/>
    <w:rsid w:val="009417DC"/>
    <w:rsid w:val="00984C8D"/>
    <w:rsid w:val="009D6B66"/>
    <w:rsid w:val="009F04D7"/>
    <w:rsid w:val="00A20259"/>
    <w:rsid w:val="00A35A93"/>
    <w:rsid w:val="00A532BF"/>
    <w:rsid w:val="00A8544F"/>
    <w:rsid w:val="00AF1718"/>
    <w:rsid w:val="00B97B36"/>
    <w:rsid w:val="00C13D30"/>
    <w:rsid w:val="00C16C90"/>
    <w:rsid w:val="00C226BA"/>
    <w:rsid w:val="00C343EA"/>
    <w:rsid w:val="00C406F2"/>
    <w:rsid w:val="00D217B3"/>
    <w:rsid w:val="00D32FBE"/>
    <w:rsid w:val="00D44322"/>
    <w:rsid w:val="00DB3679"/>
    <w:rsid w:val="00DE2A4C"/>
    <w:rsid w:val="00DE39B9"/>
    <w:rsid w:val="00E062EC"/>
    <w:rsid w:val="00E1778B"/>
    <w:rsid w:val="00E26253"/>
    <w:rsid w:val="00E56B02"/>
    <w:rsid w:val="00E66E43"/>
    <w:rsid w:val="00E67C66"/>
    <w:rsid w:val="00E75791"/>
    <w:rsid w:val="00F4095F"/>
    <w:rsid w:val="00F435BA"/>
    <w:rsid w:val="00F5225B"/>
    <w:rsid w:val="00F74689"/>
    <w:rsid w:val="00FB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54830"/>
  <w15:chartTrackingRefBased/>
  <w15:docId w15:val="{EF4A8930-F83A-443A-B321-EDC0A04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2BF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Normalny1">
    <w:name w:val="Normalny1"/>
    <w:rsid w:val="00D217B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F5225B"/>
    <w:pPr>
      <w:widowControl/>
      <w:suppressAutoHyphens w:val="0"/>
      <w:autoSpaceDE/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74689"/>
    <w:rPr>
      <w:i/>
      <w:iCs/>
    </w:rPr>
  </w:style>
  <w:style w:type="paragraph" w:styleId="Akapitzlist">
    <w:name w:val="List Paragraph"/>
    <w:basedOn w:val="Normalny"/>
    <w:uiPriority w:val="34"/>
    <w:qFormat/>
    <w:rsid w:val="006E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BEATA IS</cp:lastModifiedBy>
  <cp:revision>2</cp:revision>
  <cp:lastPrinted>2012-01-27T07:28:00Z</cp:lastPrinted>
  <dcterms:created xsi:type="dcterms:W3CDTF">2026-06-15T10:32:00Z</dcterms:created>
  <dcterms:modified xsi:type="dcterms:W3CDTF">2026-06-15T10:32:00Z</dcterms:modified>
</cp:coreProperties>
</file>