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6E9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D231E26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748A2F2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A00397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DB6A45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F81269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2CBEB23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4085A69" w14:textId="1CE1DF13" w:rsidR="00303F50" w:rsidRDefault="00E8094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komunikacji społecznej</w:t>
            </w:r>
          </w:p>
        </w:tc>
      </w:tr>
      <w:tr w:rsidR="00303F50" w14:paraId="49B0C917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8B159E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6D2A280" w14:textId="66369943" w:rsidR="00303F50" w:rsidRPr="008934D6" w:rsidRDefault="00E8094A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E8094A">
              <w:rPr>
                <w:rFonts w:ascii="Arial" w:hAnsi="Arial" w:cs="Arial"/>
                <w:i/>
                <w:sz w:val="20"/>
                <w:szCs w:val="20"/>
              </w:rPr>
              <w:t>Introduction</w:t>
            </w:r>
            <w:proofErr w:type="spellEnd"/>
            <w:r w:rsidRPr="00E8094A">
              <w:rPr>
                <w:rFonts w:ascii="Arial" w:hAnsi="Arial" w:cs="Arial"/>
                <w:i/>
                <w:sz w:val="20"/>
                <w:szCs w:val="20"/>
              </w:rPr>
              <w:t xml:space="preserve"> to </w:t>
            </w:r>
            <w:proofErr w:type="spellStart"/>
            <w:r w:rsidRPr="00E8094A">
              <w:rPr>
                <w:rFonts w:ascii="Arial" w:hAnsi="Arial" w:cs="Arial"/>
                <w:i/>
                <w:sz w:val="20"/>
                <w:szCs w:val="20"/>
              </w:rPr>
              <w:t>social</w:t>
            </w:r>
            <w:proofErr w:type="spellEnd"/>
            <w:r w:rsidRPr="00E8094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8094A">
              <w:rPr>
                <w:rFonts w:ascii="Arial" w:hAnsi="Arial" w:cs="Arial"/>
                <w:i/>
                <w:sz w:val="20"/>
                <w:szCs w:val="20"/>
              </w:rPr>
              <w:t>communication</w:t>
            </w:r>
            <w:proofErr w:type="spellEnd"/>
          </w:p>
        </w:tc>
      </w:tr>
    </w:tbl>
    <w:p w14:paraId="1E1F40DD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BD95014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008190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1B50AF8" w14:textId="7EDEE5D4"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4453F1">
              <w:rPr>
                <w:rFonts w:ascii="Arial" w:hAnsi="Arial" w:cs="Arial"/>
                <w:sz w:val="20"/>
                <w:szCs w:val="20"/>
              </w:rPr>
              <w:t>hab. Paulina Rojek-Adamek,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972955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58834D0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AE1DEB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628F4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DD37074" w14:textId="77777777" w:rsidR="00827D3B" w:rsidRDefault="004453F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>hab. Paulina Rojek-Adamek, prof. UKEN</w:t>
            </w:r>
            <w:r w:rsidR="003254F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242263" w14:textId="77777777" w:rsidR="003254F4" w:rsidRDefault="003254F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Aldona Guzik, prof. UKEN</w:t>
            </w:r>
          </w:p>
          <w:p w14:paraId="456CD076" w14:textId="77777777" w:rsidR="001F37A1" w:rsidRDefault="001F37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Marta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prof. UKEN</w:t>
            </w:r>
          </w:p>
          <w:p w14:paraId="2C370359" w14:textId="7F589C08" w:rsidR="001F37A1" w:rsidRDefault="001F37A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Marcin Gacek</w:t>
            </w:r>
          </w:p>
        </w:tc>
      </w:tr>
      <w:tr w:rsidR="00827D3B" w14:paraId="0CCB0038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5EF45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6D0933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AAC3DC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630BAB3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2D420A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EF5D5B2" w14:textId="7AE977F4" w:rsidR="00827D3B" w:rsidRDefault="00E8094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81419D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7648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D597B6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CE09DED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0174FD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5F7E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8C292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F12FF9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554623B" w14:textId="77777777">
        <w:trPr>
          <w:trHeight w:val="1365"/>
        </w:trPr>
        <w:tc>
          <w:tcPr>
            <w:tcW w:w="9640" w:type="dxa"/>
          </w:tcPr>
          <w:p w14:paraId="46E39EEA" w14:textId="50342C61" w:rsidR="00303F50" w:rsidRPr="00C96221" w:rsidRDefault="00E82657" w:rsidP="00C962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96221">
              <w:rPr>
                <w:rFonts w:asciiTheme="minorHAnsi" w:hAnsiTheme="minorHAnsi" w:cstheme="minorHAnsi"/>
                <w:sz w:val="22"/>
                <w:szCs w:val="22"/>
              </w:rPr>
              <w:t xml:space="preserve">Celem kursu jest zapoznanie studentów ze społecznymi aspektami komunikowania, z jego rodzajami, uwarunkowaniami i problemami – rodzaje języków, symbole i znaki, kwestie etniczności, rodzaje mediów, sposoby kodowania i dekodowania informacji, narracja w komunikacji. </w:t>
            </w:r>
            <w:r w:rsidR="004453F1" w:rsidRPr="00C96221">
              <w:rPr>
                <w:rFonts w:asciiTheme="minorHAnsi" w:hAnsiTheme="minorHAnsi" w:cstheme="minorHAnsi"/>
                <w:sz w:val="22"/>
                <w:szCs w:val="22"/>
              </w:rPr>
              <w:t>Celem kursu jest</w:t>
            </w:r>
            <w:r w:rsidR="004453F1" w:rsidRPr="00C962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453F1" w:rsidRPr="00C96221">
              <w:rPr>
                <w:rFonts w:asciiTheme="minorHAnsi" w:hAnsiTheme="minorHAnsi" w:cstheme="minorHAnsi"/>
                <w:sz w:val="22"/>
                <w:szCs w:val="22"/>
              </w:rPr>
              <w:t xml:space="preserve">przygotowanie studentów w zakresie teoretycznych (wprowadzenie pojęć) i praktycznych umiejętności (skutecznej  komunikacji) w obszarze komunikacji, szczególnie komunikacji interpersonalnej, marketingowej, międzykulturowej, medialnej oraz komunikowania politycznego i publicznego. Przedstawione zostaną modele komunikowania w perspektywie społecznej, z uwzględnieniem współczesnych kwestii komunikacji w środowisku on-line oraz współpracy w organizacjach. Założeniem kursu jest ukazanie zależności między komunikowaniem, jego formami i treściami oraz relacjami w grupach społecznych (w tym w organizacjach i grupach zadaniowych). Ważnym aspektem jest doskonalenie przez studentów umiejętności społecznych, pracy w grupie zadaniowej, prowadzenia skutecznych negocjacji, radzenia sobie z konfliktami. </w:t>
            </w:r>
          </w:p>
        </w:tc>
      </w:tr>
    </w:tbl>
    <w:p w14:paraId="3149488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6F32E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0006E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4453F1" w14:paraId="04AEF7BB" w14:textId="77777777" w:rsidTr="00A35B8E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F61A8F1" w14:textId="77777777" w:rsidR="004453F1" w:rsidRDefault="004453F1" w:rsidP="00A35B8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09AFB7E" w14:textId="77777777" w:rsidR="004453F1" w:rsidRPr="00970EF2" w:rsidRDefault="004453F1" w:rsidP="00A35B8E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70EF2">
              <w:rPr>
                <w:rFonts w:ascii="Arial" w:hAnsi="Arial" w:cs="Arial"/>
                <w:sz w:val="20"/>
                <w:szCs w:val="20"/>
              </w:rPr>
              <w:t>Podstawowa, ogólna wiedza z zakresu nauk społecznych.</w:t>
            </w:r>
          </w:p>
        </w:tc>
      </w:tr>
      <w:tr w:rsidR="004453F1" w14:paraId="6E011FEE" w14:textId="77777777" w:rsidTr="00A35B8E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762643A" w14:textId="77777777" w:rsidR="004453F1" w:rsidRDefault="004453F1" w:rsidP="00A35B8E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4ABCDC1" w14:textId="77777777" w:rsidR="004453F1" w:rsidRPr="00970EF2" w:rsidRDefault="004453F1" w:rsidP="00A35B8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970EF2">
              <w:rPr>
                <w:rFonts w:ascii="Arial" w:hAnsi="Arial" w:cs="Arial"/>
                <w:sz w:val="20"/>
                <w:szCs w:val="20"/>
              </w:rPr>
              <w:t xml:space="preserve">Podstawowe umiejętności z zakresu komunikacji interpersonalnej, dotyczące </w:t>
            </w:r>
            <w:r w:rsidRPr="00AE66E4">
              <w:rPr>
                <w:rFonts w:ascii="Arial" w:hAnsi="Arial" w:cs="Arial"/>
                <w:sz w:val="20"/>
                <w:szCs w:val="20"/>
              </w:rPr>
              <w:t>formułowania wypowiedzi</w:t>
            </w:r>
            <w:r w:rsidRPr="00970EF2">
              <w:rPr>
                <w:rFonts w:ascii="Arial" w:hAnsi="Arial" w:cs="Arial"/>
                <w:sz w:val="20"/>
                <w:szCs w:val="20"/>
              </w:rPr>
              <w:t xml:space="preserve"> na tematy ogólne.</w:t>
            </w:r>
          </w:p>
        </w:tc>
      </w:tr>
      <w:tr w:rsidR="004453F1" w14:paraId="7314626B" w14:textId="77777777" w:rsidTr="00A35B8E">
        <w:trPr>
          <w:trHeight w:val="23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C32DDDB" w14:textId="77777777" w:rsidR="004453F1" w:rsidRDefault="004453F1" w:rsidP="00A35B8E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675DFB9" w14:textId="64926951" w:rsidR="004453F1" w:rsidRPr="00970EF2" w:rsidRDefault="003254F4" w:rsidP="00A35B8E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Wstęp do socjologii</w:t>
            </w:r>
          </w:p>
        </w:tc>
      </w:tr>
    </w:tbl>
    <w:p w14:paraId="14244B19" w14:textId="77777777" w:rsidR="004453F1" w:rsidRDefault="004453F1">
      <w:pPr>
        <w:rPr>
          <w:rFonts w:ascii="Arial" w:hAnsi="Arial" w:cs="Arial"/>
          <w:sz w:val="22"/>
          <w:szCs w:val="16"/>
        </w:rPr>
      </w:pPr>
    </w:p>
    <w:p w14:paraId="6814CC7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2B555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3758D7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FC03A0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C7E6FA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98DA54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A0B096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75C35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3A88560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311A1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ADAD657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661D5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249782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79283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33BE6BD" w14:textId="77777777">
        <w:trPr>
          <w:cantSplit/>
          <w:trHeight w:val="1838"/>
        </w:trPr>
        <w:tc>
          <w:tcPr>
            <w:tcW w:w="1979" w:type="dxa"/>
            <w:vMerge/>
          </w:tcPr>
          <w:p w14:paraId="285D928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8CB5DD3" w14:textId="0E70889E" w:rsidR="00E82657" w:rsidRPr="00E82657" w:rsidRDefault="00EB24F3" w:rsidP="00E82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82657" w:rsidRPr="00E82657">
              <w:rPr>
                <w:rFonts w:ascii="Arial" w:hAnsi="Arial" w:cs="Arial"/>
                <w:sz w:val="20"/>
                <w:szCs w:val="20"/>
              </w:rPr>
              <w:t>01 Student wie, czym jest komunikowanie społeczne i jakie są jego rodzaje.</w:t>
            </w:r>
          </w:p>
          <w:p w14:paraId="1CDB2924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61A7B" w14:textId="4150E092" w:rsidR="00303F50" w:rsidRDefault="00EB24F3" w:rsidP="00E82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82657" w:rsidRPr="00E82657">
              <w:rPr>
                <w:rFonts w:ascii="Arial" w:hAnsi="Arial" w:cs="Arial"/>
                <w:sz w:val="20"/>
                <w:szCs w:val="20"/>
              </w:rPr>
              <w:t>02 Zna podstawowe pojęcia związane z komunikowaniem społecznym i potrafi się nimi posługiwać</w:t>
            </w:r>
          </w:p>
          <w:p w14:paraId="30F2905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5D94CD5D" w14:textId="77777777" w:rsidR="00C42799" w:rsidRDefault="00C42799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C43BF" w14:textId="77777777" w:rsidR="00C42799" w:rsidRDefault="00E82657" w:rsidP="00E82657">
            <w:pPr>
              <w:rPr>
                <w:sz w:val="22"/>
                <w:szCs w:val="22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 xml:space="preserve">K_W03, </w:t>
            </w:r>
            <w:r w:rsidR="00C42799" w:rsidRPr="00AD68AC">
              <w:rPr>
                <w:sz w:val="22"/>
                <w:szCs w:val="22"/>
              </w:rPr>
              <w:t xml:space="preserve">P6S_WG  </w:t>
            </w:r>
          </w:p>
          <w:p w14:paraId="0FBF60A4" w14:textId="77777777" w:rsidR="00C42799" w:rsidRDefault="00C42799" w:rsidP="00E82657">
            <w:pPr>
              <w:rPr>
                <w:sz w:val="22"/>
                <w:szCs w:val="22"/>
              </w:rPr>
            </w:pPr>
          </w:p>
          <w:p w14:paraId="64982129" w14:textId="5D7FED4C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</w:t>
            </w:r>
            <w:r w:rsidR="00E8094A">
              <w:rPr>
                <w:rFonts w:ascii="Arial" w:hAnsi="Arial" w:cs="Arial"/>
                <w:sz w:val="20"/>
                <w:szCs w:val="20"/>
              </w:rPr>
              <w:t>6</w:t>
            </w:r>
            <w:r w:rsidR="00C4279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 xml:space="preserve">P6S_WG  </w:t>
            </w:r>
          </w:p>
          <w:p w14:paraId="3B3D0DA4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2E10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0DB5A" w14:textId="7278FBCD" w:rsidR="00303F50" w:rsidRDefault="00303F50" w:rsidP="00E826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F886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AEF88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76F743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25BD9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8B4C0D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9561BA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86C30B3" w14:textId="77777777">
        <w:trPr>
          <w:cantSplit/>
          <w:trHeight w:val="2116"/>
        </w:trPr>
        <w:tc>
          <w:tcPr>
            <w:tcW w:w="1985" w:type="dxa"/>
            <w:vMerge/>
          </w:tcPr>
          <w:p w14:paraId="79CB263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85246F" w14:textId="05C4A156" w:rsidR="00303F50" w:rsidRDefault="00EB24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F04CA" w:rsidRPr="00EF04CA">
              <w:rPr>
                <w:rFonts w:ascii="Arial" w:hAnsi="Arial" w:cs="Arial"/>
                <w:sz w:val="20"/>
                <w:szCs w:val="20"/>
              </w:rPr>
              <w:t>01 Student potrafi wskazać czynniki wpływające na proces komunikowania społecznego, a także utrudniające i zakłócające ten proces.</w:t>
            </w:r>
          </w:p>
        </w:tc>
        <w:tc>
          <w:tcPr>
            <w:tcW w:w="2410" w:type="dxa"/>
          </w:tcPr>
          <w:p w14:paraId="561500A0" w14:textId="6D34FE63" w:rsidR="00303F50" w:rsidRDefault="00E8094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K_U0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4279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 xml:space="preserve">P6S_UW  </w:t>
            </w:r>
          </w:p>
          <w:p w14:paraId="6BD368E6" w14:textId="7CD0C8A3" w:rsidR="00E8094A" w:rsidRDefault="00E8094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K_U0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4279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 xml:space="preserve">P6S_UW  </w:t>
            </w:r>
          </w:p>
        </w:tc>
      </w:tr>
    </w:tbl>
    <w:p w14:paraId="59950CA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145E4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43642D0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670C4C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F3A902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4B87A3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CBDE66E" w14:textId="77777777">
        <w:trPr>
          <w:cantSplit/>
          <w:trHeight w:val="1984"/>
        </w:trPr>
        <w:tc>
          <w:tcPr>
            <w:tcW w:w="1985" w:type="dxa"/>
            <w:vMerge/>
          </w:tcPr>
          <w:p w14:paraId="20ADF86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20901E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 xml:space="preserve">K01 Student potrafi porozumiewać się z innymi ludźmi efektywnie i z poszanowaniem ludzkiej godności. Potrafi formułować komunikaty, które są zrozumiałe dla innych ludzi. </w:t>
            </w:r>
          </w:p>
          <w:p w14:paraId="7545A7E9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78DC2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K02 Potrafi unikać barier i trudności w komunikowaniu się z innymi.</w:t>
            </w:r>
          </w:p>
          <w:p w14:paraId="3016058C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F9CEE" w14:textId="77777777"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K03 Potrafi rozpoznać manipulacje komunikacyjne oraz umie się im przeciwstawiać.</w:t>
            </w:r>
          </w:p>
        </w:tc>
        <w:tc>
          <w:tcPr>
            <w:tcW w:w="2410" w:type="dxa"/>
          </w:tcPr>
          <w:p w14:paraId="389444D5" w14:textId="7E60DD7F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</w:t>
            </w:r>
            <w:r w:rsidR="00E8094A">
              <w:rPr>
                <w:rFonts w:ascii="Arial" w:hAnsi="Arial" w:cs="Arial"/>
                <w:sz w:val="20"/>
                <w:szCs w:val="20"/>
              </w:rPr>
              <w:t>1</w:t>
            </w:r>
            <w:r w:rsidRPr="00EF04C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>P6S_KK</w:t>
            </w:r>
          </w:p>
          <w:p w14:paraId="2B216836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7A860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32CAA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53BAA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E565C" w14:textId="2BEF2A6F" w:rsidR="00E8094A" w:rsidRPr="00EF04CA" w:rsidRDefault="00E8094A" w:rsidP="00E8094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4279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 xml:space="preserve">P6S_KO  </w:t>
            </w:r>
          </w:p>
          <w:p w14:paraId="49C0FA16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6FBBB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16459" w14:textId="34E392B8" w:rsidR="00E8094A" w:rsidRPr="00EF04CA" w:rsidRDefault="00E8094A" w:rsidP="00E8094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4279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42799" w:rsidRPr="00AD68AC">
              <w:rPr>
                <w:sz w:val="22"/>
                <w:szCs w:val="22"/>
              </w:rPr>
              <w:t xml:space="preserve">P6S_KR  </w:t>
            </w:r>
          </w:p>
          <w:p w14:paraId="3D33F154" w14:textId="586122D0" w:rsidR="00303F50" w:rsidRDefault="00303F50" w:rsidP="00EF04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DC54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C715C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9B686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1122"/>
        <w:gridCol w:w="1177"/>
        <w:gridCol w:w="1103"/>
        <w:gridCol w:w="1134"/>
        <w:gridCol w:w="1134"/>
        <w:gridCol w:w="1134"/>
      </w:tblGrid>
      <w:tr w:rsidR="00303F50" w14:paraId="6232C6C5" w14:textId="77777777">
        <w:trPr>
          <w:cantSplit/>
          <w:trHeight w:hRule="exact" w:val="424"/>
        </w:trPr>
        <w:tc>
          <w:tcPr>
            <w:tcW w:w="9640" w:type="dxa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133F2" w14:textId="77777777" w:rsidR="00303F50" w:rsidRDefault="00802DB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t>Organizacja na studiach stacjonarnych</w:t>
            </w:r>
          </w:p>
        </w:tc>
      </w:tr>
      <w:tr w:rsidR="00303F50" w14:paraId="5F65B6B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10057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51C0F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090E1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0B8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C42799" w14:paraId="2673F644" w14:textId="77777777" w:rsidTr="00B40C2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C1FB7DD" w14:textId="77777777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7DD8ABA" w14:textId="77777777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6DC8E" w14:textId="251C57D4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77" w:type="dxa"/>
            <w:vAlign w:val="center"/>
          </w:tcPr>
          <w:p w14:paraId="015A2D23" w14:textId="63C726A3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103" w:type="dxa"/>
            <w:vAlign w:val="center"/>
          </w:tcPr>
          <w:p w14:paraId="4E6C20EA" w14:textId="62AFEA5B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134" w:type="dxa"/>
            <w:vAlign w:val="center"/>
          </w:tcPr>
          <w:p w14:paraId="62405130" w14:textId="643D54E3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  <w:vAlign w:val="center"/>
          </w:tcPr>
          <w:p w14:paraId="7C36B77A" w14:textId="30555E21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34" w:type="dxa"/>
            <w:vAlign w:val="center"/>
          </w:tcPr>
          <w:p w14:paraId="0DAC4F89" w14:textId="38CFDB72" w:rsidR="00C42799" w:rsidRDefault="00C4279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03F50" w14:paraId="3A02884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9BB4A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12E61A4" w14:textId="7F19AAD1" w:rsidR="00303F50" w:rsidRDefault="00E8094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4A0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F2D9D" w14:textId="64200629" w:rsidR="00303F50" w:rsidRDefault="00E8094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vAlign w:val="center"/>
          </w:tcPr>
          <w:p w14:paraId="4A35C0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1FCC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0570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B3CE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197203E" w14:textId="77777777">
        <w:trPr>
          <w:trHeight w:val="462"/>
        </w:trPr>
        <w:tc>
          <w:tcPr>
            <w:tcW w:w="1611" w:type="dxa"/>
            <w:vAlign w:val="center"/>
          </w:tcPr>
          <w:p w14:paraId="0E340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C70BC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8A4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EDD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213387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E8E2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33C2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B64C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06C9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BD2FA95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7E3E7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8CFB4C9" w14:textId="77777777">
        <w:trPr>
          <w:trHeight w:val="1920"/>
        </w:trPr>
        <w:tc>
          <w:tcPr>
            <w:tcW w:w="9622" w:type="dxa"/>
          </w:tcPr>
          <w:p w14:paraId="6D282992" w14:textId="77777777" w:rsidR="00303F50" w:rsidRDefault="000251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Metoda prowadzenia zajęć zawiera elementy wykładu, dyskusji, ćwiczeń komunikacyjnych, analizy materiałów audiowizualnych.</w:t>
            </w:r>
          </w:p>
        </w:tc>
      </w:tr>
    </w:tbl>
    <w:p w14:paraId="1357487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68458C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E4E5F5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FACB4B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86FC90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F9ECD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4F66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0DAFB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1AF4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2081A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21A74A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FAF3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60445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2BB9D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D864CD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43DDF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B792C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85A2F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CAE2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453F1" w14:paraId="0047358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380F1B5" w14:textId="77777777" w:rsidR="004453F1" w:rsidRDefault="004453F1" w:rsidP="004453F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4C57B81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1FDA0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FC3A67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593E90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1D62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428192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71963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9D2742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4F7CFF0" w14:textId="0115331B" w:rsidR="004453F1" w:rsidRDefault="00E8094A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14:paraId="41F11689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FA5245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330C5E" w14:textId="4CD76BF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F6E29D2" w14:textId="5F57A109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  <w:tr w:rsidR="004453F1" w14:paraId="13E11FC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6DE6160" w14:textId="77777777" w:rsidR="004453F1" w:rsidRDefault="004453F1" w:rsidP="00445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C4A8315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939160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3CD410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A0288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3F9E27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A33994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E49C7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532F77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A509E7A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DC9BA5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BBD05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F2582" w14:textId="7F55BC31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6EE202" w14:textId="3FC9CD42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  <w:tr w:rsidR="004453F1" w14:paraId="49FA699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E8BC4FE" w14:textId="77777777" w:rsidR="004453F1" w:rsidRDefault="004453F1" w:rsidP="00445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3111F9D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F68DA0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A3E07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E6BE3A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1C62C1" w14:textId="7B3949ED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3055BFC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A68C2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C1B3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8E209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A863A5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791FD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C7DEE3" w14:textId="17219F5C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5BE8B80" w14:textId="3BD42189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  <w:tr w:rsidR="004453F1" w14:paraId="48981D7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F9D99E3" w14:textId="77777777" w:rsidR="004453F1" w:rsidRDefault="004453F1" w:rsidP="00445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C259A5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EE5A2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DC2C2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96A5C4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222B2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DA065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32253A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CAF1F1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EB09C84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871585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57842E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76D2D8" w14:textId="02074950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8838527" w14:textId="20BD6B06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  <w:tr w:rsidR="004453F1" w14:paraId="0C5E56B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AEE7C0" w14:textId="77777777" w:rsidR="004453F1" w:rsidRDefault="004453F1" w:rsidP="00445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6FD66D9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5F7238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AD8A9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AA77D5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C3E9F7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F37C6E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F93751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BF079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D527D3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65A9A3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299FD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E5DBD6" w14:textId="6C9434F0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2F8DC4" w14:textId="1DBF9C19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  <w:tr w:rsidR="004453F1" w14:paraId="15A8DBE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30B0E0" w14:textId="56FED8F8" w:rsidR="004453F1" w:rsidRDefault="00EB24F3" w:rsidP="00445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58FE3C6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60B3C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DEC4F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383856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D622F2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076060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092123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490287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F29B1B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A353F24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C403DF" w14:textId="77777777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D559E8" w14:textId="0CBFC1D8" w:rsidR="004453F1" w:rsidRDefault="004453F1" w:rsidP="004453F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E6CF3B" w14:textId="5AD43988" w:rsidR="004453F1" w:rsidRDefault="004453F1" w:rsidP="004453F1">
            <w:pPr>
              <w:rPr>
                <w:rFonts w:ascii="Arial" w:hAnsi="Arial" w:cs="Arial"/>
                <w:sz w:val="22"/>
              </w:rPr>
            </w:pPr>
          </w:p>
        </w:tc>
      </w:tr>
    </w:tbl>
    <w:p w14:paraId="0A0831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63221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11F4A4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A1421C9" w14:textId="77777777">
        <w:tc>
          <w:tcPr>
            <w:tcW w:w="1941" w:type="dxa"/>
            <w:shd w:val="clear" w:color="auto" w:fill="DBE5F1"/>
            <w:vAlign w:val="center"/>
          </w:tcPr>
          <w:p w14:paraId="18709C85" w14:textId="77777777" w:rsidR="00303F50" w:rsidRDefault="00303F50" w:rsidP="00DB7139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5B3F5493" w14:textId="77777777" w:rsidR="002D66C4" w:rsidRPr="00200379" w:rsidRDefault="00303F50" w:rsidP="00DB7139">
            <w:pPr>
              <w:pStyle w:val="Zawartotabeli"/>
              <w:spacing w:before="57" w:after="5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2D66C4" w:rsidRPr="00200379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Kryteria szczegółowe:</w:t>
            </w:r>
          </w:p>
          <w:p w14:paraId="279C7B32" w14:textId="77777777" w:rsidR="002D66C4" w:rsidRPr="002D66C4" w:rsidRDefault="002D66C4" w:rsidP="00DB7139">
            <w:pPr>
              <w:suppressLineNumbers/>
              <w:spacing w:before="57" w:after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6C4">
              <w:rPr>
                <w:rFonts w:ascii="Calibri" w:hAnsi="Calibri" w:cs="Calibri"/>
                <w:sz w:val="22"/>
                <w:szCs w:val="22"/>
              </w:rPr>
              <w:t xml:space="preserve">Bdb. -  potrafi zdefiniować pojęcia przedmiotu, rozróżnia koncepcje i modele komunikacji społecznej, objaśnia mechanizmy funkcjonowania komunikacji w środowisku różnych instytucji oraz potrafi wyczerpująco samodzielnie zaprojektować niezbędne elementy skutecznej strategii komunikacyjnej w różnych sytuacjach społecznych </w:t>
            </w:r>
          </w:p>
          <w:p w14:paraId="392F074E" w14:textId="77777777" w:rsidR="002D66C4" w:rsidRPr="002D66C4" w:rsidRDefault="002D66C4" w:rsidP="00DB7139">
            <w:pPr>
              <w:pStyle w:val="Zawartotabeli"/>
              <w:spacing w:before="57" w:after="5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6C4">
              <w:rPr>
                <w:rFonts w:ascii="Calibri" w:hAnsi="Calibri" w:cs="Calibri"/>
                <w:sz w:val="22"/>
                <w:szCs w:val="22"/>
              </w:rPr>
              <w:t xml:space="preserve">Db - potrafi zdefiniować pojęcia przedmiotu, rozróżnia koncepcje i modele komunikacji społecznej, objaśnia mechanizmy funkcjonowania komunikacji w środowisku różnych instytucji oraz potrafi dobrze zaprojektować niezbędne elementy skutecznej strategii komunikacyjnej w różnych sytuacjach społecznych </w:t>
            </w:r>
          </w:p>
          <w:p w14:paraId="33316C4A" w14:textId="5A0C2ADB" w:rsidR="00303F50" w:rsidRDefault="002D66C4" w:rsidP="00DB7139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2D66C4">
              <w:rPr>
                <w:rFonts w:ascii="Calibri" w:hAnsi="Calibri" w:cs="Calibri"/>
                <w:sz w:val="22"/>
                <w:szCs w:val="22"/>
              </w:rPr>
              <w:t>Dst</w:t>
            </w:r>
            <w:proofErr w:type="spellEnd"/>
            <w:r w:rsidRPr="002D66C4">
              <w:rPr>
                <w:rFonts w:ascii="Calibri" w:hAnsi="Calibri" w:cs="Calibri"/>
                <w:sz w:val="22"/>
                <w:szCs w:val="22"/>
              </w:rPr>
              <w:t xml:space="preserve"> - potrafi zdefiniować podstawowe pojęcia przedmiotu, rozróżnia koncepcje i modele komunikacji w komunikacji społecznej, objaśnia podstawowe mechanizmy funkcjonowania komunikacji w środowisku różnych instytucji, potrafi wskazać niezbędne elementy strategii komunikacyjnej w różnych sytuacjach społecznych </w:t>
            </w:r>
          </w:p>
        </w:tc>
      </w:tr>
    </w:tbl>
    <w:p w14:paraId="4160D9C3" w14:textId="77777777" w:rsidR="00303F50" w:rsidRDefault="00303F50" w:rsidP="00DB7139">
      <w:pPr>
        <w:jc w:val="both"/>
        <w:rPr>
          <w:rFonts w:ascii="Arial" w:hAnsi="Arial" w:cs="Arial"/>
          <w:sz w:val="22"/>
          <w:szCs w:val="16"/>
        </w:rPr>
      </w:pPr>
    </w:p>
    <w:p w14:paraId="3B8EDB17" w14:textId="77777777" w:rsidR="00303F50" w:rsidRDefault="00303F50" w:rsidP="00DB7139">
      <w:pPr>
        <w:jc w:val="both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74D1003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277E59B" w14:textId="77777777" w:rsidR="00303F50" w:rsidRDefault="00303F50" w:rsidP="00DB7139">
            <w:pPr>
              <w:autoSpaceDE/>
              <w:spacing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CB06CDB" w14:textId="527C3EF8" w:rsidR="00303F50" w:rsidRPr="002D66C4" w:rsidRDefault="002D66C4" w:rsidP="00DB7139">
            <w:pPr>
              <w:pStyle w:val="Zawartotabeli"/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16"/>
              </w:rPr>
            </w:pPr>
            <w:r w:rsidRPr="002D66C4">
              <w:rPr>
                <w:rFonts w:asciiTheme="minorHAnsi" w:hAnsiTheme="minorHAnsi" w:cstheme="minorHAnsi"/>
                <w:sz w:val="22"/>
                <w:szCs w:val="16"/>
              </w:rPr>
              <w:t>Student ma prawo do dwóch nieobecności w semestrze. Warunkiem zaliczenia kursu jest zaliczenie testu końcowego oraz frekwencja na poziomie 75%; w przypadkach losowych nieobecności powyżej te</w:t>
            </w:r>
            <w:r>
              <w:rPr>
                <w:rFonts w:asciiTheme="minorHAnsi" w:hAnsiTheme="minorHAnsi" w:cstheme="minorHAnsi"/>
                <w:sz w:val="22"/>
                <w:szCs w:val="16"/>
              </w:rPr>
              <w:t>j</w:t>
            </w:r>
            <w:r w:rsidRPr="002D66C4">
              <w:rPr>
                <w:rFonts w:asciiTheme="minorHAnsi" w:hAnsiTheme="minorHAnsi" w:cstheme="minorHAnsi"/>
                <w:sz w:val="22"/>
                <w:szCs w:val="16"/>
              </w:rPr>
              <w:t xml:space="preserve"> liczby będą roz</w:t>
            </w:r>
            <w:r>
              <w:rPr>
                <w:rFonts w:asciiTheme="minorHAnsi" w:hAnsiTheme="minorHAnsi" w:cstheme="minorHAnsi"/>
                <w:sz w:val="22"/>
                <w:szCs w:val="16"/>
              </w:rPr>
              <w:t>pa</w:t>
            </w:r>
            <w:r w:rsidRPr="002D66C4">
              <w:rPr>
                <w:rFonts w:asciiTheme="minorHAnsi" w:hAnsiTheme="minorHAnsi" w:cstheme="minorHAnsi"/>
                <w:sz w:val="22"/>
                <w:szCs w:val="16"/>
              </w:rPr>
              <w:t>trywane indywi</w:t>
            </w:r>
            <w:r>
              <w:rPr>
                <w:rFonts w:asciiTheme="minorHAnsi" w:hAnsiTheme="minorHAnsi" w:cstheme="minorHAnsi"/>
                <w:sz w:val="22"/>
                <w:szCs w:val="16"/>
              </w:rPr>
              <w:t>d</w:t>
            </w:r>
            <w:r w:rsidRPr="002D66C4">
              <w:rPr>
                <w:rFonts w:asciiTheme="minorHAnsi" w:hAnsiTheme="minorHAnsi" w:cstheme="minorHAnsi"/>
                <w:sz w:val="22"/>
                <w:szCs w:val="16"/>
              </w:rPr>
              <w:t>ulanie.</w:t>
            </w:r>
          </w:p>
        </w:tc>
      </w:tr>
    </w:tbl>
    <w:p w14:paraId="026BFF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3D9A93" w14:textId="77777777" w:rsidR="00695C22" w:rsidRDefault="00695C22">
      <w:pPr>
        <w:rPr>
          <w:rFonts w:ascii="Arial" w:hAnsi="Arial" w:cs="Arial"/>
          <w:sz w:val="22"/>
          <w:szCs w:val="16"/>
        </w:rPr>
      </w:pPr>
    </w:p>
    <w:p w14:paraId="4A5FA8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965B16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2D66C4" w14:paraId="3FD46FE9" w14:textId="77777777">
        <w:trPr>
          <w:trHeight w:val="1136"/>
        </w:trPr>
        <w:tc>
          <w:tcPr>
            <w:tcW w:w="9622" w:type="dxa"/>
          </w:tcPr>
          <w:p w14:paraId="533F5ECE" w14:textId="77777777" w:rsidR="001F37A1" w:rsidRPr="001F37A1" w:rsidRDefault="001F37A1" w:rsidP="001F37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A1">
              <w:rPr>
                <w:rFonts w:asciiTheme="minorHAnsi" w:hAnsiTheme="minorHAnsi" w:cstheme="minorHAnsi"/>
                <w:sz w:val="22"/>
                <w:szCs w:val="22"/>
              </w:rPr>
              <w:t>Treści merytoryczne (wykaz tematów wykładów)</w:t>
            </w:r>
          </w:p>
          <w:p w14:paraId="7D52B312" w14:textId="47A12859" w:rsidR="00695C22" w:rsidRPr="001F37A1" w:rsidRDefault="00695C22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 xml:space="preserve">Komunikowanie społeczne: definicje, rodzaje </w:t>
            </w:r>
            <w:r w:rsidR="002D66C4" w:rsidRPr="001F37A1">
              <w:rPr>
                <w:rFonts w:asciiTheme="minorHAnsi" w:hAnsiTheme="minorHAnsi" w:cstheme="minorHAnsi"/>
                <w:sz w:val="22"/>
              </w:rPr>
              <w:t>komunikacji</w:t>
            </w:r>
            <w:r w:rsidRPr="001F37A1">
              <w:rPr>
                <w:rFonts w:asciiTheme="minorHAnsi" w:hAnsiTheme="minorHAnsi" w:cstheme="minorHAnsi"/>
                <w:sz w:val="22"/>
              </w:rPr>
              <w:t>: interpersonalna, grupowa, publiczna, masowa.</w:t>
            </w:r>
          </w:p>
          <w:p w14:paraId="215C2C96" w14:textId="2982DA5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Komunikowanie społeczne: modele</w:t>
            </w:r>
          </w:p>
          <w:p w14:paraId="76C893D7" w14:textId="76F9852D" w:rsidR="00695C22" w:rsidRPr="001F37A1" w:rsidRDefault="00695C22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Komunikacja werbalna i niewerbalna.</w:t>
            </w:r>
          </w:p>
          <w:p w14:paraId="59E2F94D" w14:textId="3639EC44" w:rsidR="002D66C4" w:rsidRPr="001F37A1" w:rsidRDefault="002D66C4" w:rsidP="001F37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37A1">
              <w:rPr>
                <w:rFonts w:asciiTheme="minorHAnsi" w:hAnsiTheme="minorHAnsi" w:cstheme="minorHAnsi"/>
                <w:sz w:val="22"/>
                <w:szCs w:val="22"/>
              </w:rPr>
              <w:t>Komunikacja międzykulturowa</w:t>
            </w:r>
            <w:r w:rsidR="003254F4" w:rsidRPr="001F37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1F3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DC9592" w14:textId="77777777" w:rsidR="00695C22" w:rsidRPr="001F37A1" w:rsidRDefault="00695C22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Komunikowanie masowe: definicje, cechy charakterystyczne, media masowe, współczesne przemiany.</w:t>
            </w:r>
          </w:p>
          <w:p w14:paraId="2B113CEB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Komunikacja internetowa.</w:t>
            </w:r>
          </w:p>
          <w:p w14:paraId="1F7FEA8D" w14:textId="6CE65B67" w:rsidR="002D66C4" w:rsidRPr="001F37A1" w:rsidRDefault="002D66C4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lang w:val="en-US"/>
              </w:rPr>
            </w:pPr>
            <w:r w:rsidRPr="001F37A1">
              <w:rPr>
                <w:rFonts w:asciiTheme="minorHAnsi" w:hAnsiTheme="minorHAnsi" w:cstheme="minorHAnsi"/>
                <w:sz w:val="22"/>
                <w:lang w:val="en-US"/>
              </w:rPr>
              <w:t xml:space="preserve">Media </w:t>
            </w:r>
            <w:proofErr w:type="spellStart"/>
            <w:r w:rsidRPr="001F37A1">
              <w:rPr>
                <w:rFonts w:asciiTheme="minorHAnsi" w:hAnsiTheme="minorHAnsi" w:cstheme="minorHAnsi"/>
                <w:sz w:val="22"/>
                <w:lang w:val="en-US"/>
              </w:rPr>
              <w:t>masowe</w:t>
            </w:r>
            <w:proofErr w:type="spellEnd"/>
            <w:r w:rsidRPr="001F37A1">
              <w:rPr>
                <w:rFonts w:asciiTheme="minorHAnsi" w:hAnsiTheme="minorHAnsi" w:cstheme="minorHAnsi"/>
                <w:sz w:val="22"/>
                <w:lang w:val="en-US"/>
              </w:rPr>
              <w:t xml:space="preserve"> a </w:t>
            </w:r>
            <w:r w:rsidR="003254F4" w:rsidRPr="001F37A1">
              <w:rPr>
                <w:rFonts w:asciiTheme="minorHAnsi" w:hAnsiTheme="minorHAnsi" w:cstheme="minorHAnsi"/>
                <w:sz w:val="22"/>
                <w:lang w:val="en-US"/>
              </w:rPr>
              <w:t>Public R</w:t>
            </w:r>
            <w:r w:rsidRPr="001F37A1">
              <w:rPr>
                <w:rFonts w:asciiTheme="minorHAnsi" w:hAnsiTheme="minorHAnsi" w:cstheme="minorHAnsi"/>
                <w:sz w:val="22"/>
                <w:lang w:val="en-US"/>
              </w:rPr>
              <w:t>elations.</w:t>
            </w:r>
          </w:p>
          <w:p w14:paraId="15B07197" w14:textId="77777777" w:rsidR="001F37A1" w:rsidRPr="001F37A1" w:rsidRDefault="001F37A1" w:rsidP="001F37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121B7" w14:textId="63FA558A" w:rsidR="001F37A1" w:rsidRPr="001F37A1" w:rsidRDefault="001F37A1" w:rsidP="001F37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37A1">
              <w:rPr>
                <w:rFonts w:asciiTheme="minorHAnsi" w:hAnsiTheme="minorHAnsi" w:cstheme="minorHAnsi"/>
                <w:sz w:val="22"/>
                <w:szCs w:val="22"/>
              </w:rPr>
              <w:t>Treści merytoryczne (wykaz tematów konwersatoriów)</w:t>
            </w:r>
          </w:p>
          <w:p w14:paraId="40472593" w14:textId="77777777" w:rsidR="001F37A1" w:rsidRPr="001F37A1" w:rsidRDefault="001F37A1" w:rsidP="001F37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945CF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 xml:space="preserve">Komunikacja werbalna </w:t>
            </w:r>
          </w:p>
          <w:p w14:paraId="3B77BBAA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Komunikacja niewerbalna.</w:t>
            </w:r>
          </w:p>
          <w:p w14:paraId="7B673BB3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Bariery, trudności, konflikty w procesie komunikacji.</w:t>
            </w:r>
          </w:p>
          <w:p w14:paraId="426A4527" w14:textId="77777777" w:rsidR="001F37A1" w:rsidRPr="001F37A1" w:rsidRDefault="001F37A1" w:rsidP="001F37A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F37A1">
              <w:rPr>
                <w:rFonts w:asciiTheme="minorHAnsi" w:hAnsiTheme="minorHAnsi" w:cstheme="minorHAnsi"/>
                <w:sz w:val="22"/>
                <w:szCs w:val="22"/>
              </w:rPr>
              <w:t xml:space="preserve">Komunikacja w grupach i organizacjach </w:t>
            </w:r>
            <w:r w:rsidRPr="001F37A1">
              <w:rPr>
                <w:rFonts w:asciiTheme="minorHAnsi" w:hAnsiTheme="minorHAnsi" w:cstheme="minorHAnsi"/>
                <w:sz w:val="22"/>
              </w:rPr>
              <w:t>a metody pracy zespołowej.</w:t>
            </w:r>
          </w:p>
          <w:p w14:paraId="21D2E46D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Media masowe a reklama komercyjna i społeczna.</w:t>
            </w:r>
          </w:p>
          <w:p w14:paraId="01EBBE37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Media masowe a manipulacja i propaganda.</w:t>
            </w:r>
          </w:p>
          <w:p w14:paraId="5DCCAA71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>Autoprezentacja, wystąpienia publiczne.</w:t>
            </w:r>
          </w:p>
          <w:p w14:paraId="0FB3A4AB" w14:textId="77777777" w:rsidR="001F37A1" w:rsidRPr="001F37A1" w:rsidRDefault="001F37A1" w:rsidP="001F37A1">
            <w:pPr>
              <w:pStyle w:val="Tekstdymka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</w:rPr>
            </w:pPr>
            <w:r w:rsidRPr="001F37A1">
              <w:rPr>
                <w:rFonts w:asciiTheme="minorHAnsi" w:hAnsiTheme="minorHAnsi" w:cstheme="minorHAnsi"/>
                <w:sz w:val="22"/>
              </w:rPr>
              <w:t xml:space="preserve">Zaliczenie </w:t>
            </w:r>
          </w:p>
          <w:p w14:paraId="31B675DD" w14:textId="5D770C2D" w:rsidR="00303F50" w:rsidRPr="002D66C4" w:rsidRDefault="00303F50" w:rsidP="001F37A1">
            <w:pPr>
              <w:pStyle w:val="Tekstdymka1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D602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41F66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4A4895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736E77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05B886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CA4FFBD" w14:textId="77777777" w:rsidTr="002D66C4">
        <w:trPr>
          <w:trHeight w:val="473"/>
        </w:trPr>
        <w:tc>
          <w:tcPr>
            <w:tcW w:w="9622" w:type="dxa"/>
          </w:tcPr>
          <w:p w14:paraId="5BE9E103" w14:textId="77777777" w:rsidR="002D66C4" w:rsidRPr="002D66C4" w:rsidRDefault="002D66C4" w:rsidP="002D66C4">
            <w:pPr>
              <w:widowControl/>
              <w:numPr>
                <w:ilvl w:val="0"/>
                <w:numId w:val="6"/>
              </w:numPr>
              <w:suppressAutoHyphens w:val="0"/>
              <w:autoSpaceDE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Dobek-Ostrowska, Bogusława (red.). 2005. </w:t>
            </w:r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Kampania wyborcza: marketingowe aspekty komunikowania politycznego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. Wrocław: Wydawnictwo Uniwersytetu Wrocławskiego.</w:t>
            </w:r>
          </w:p>
          <w:p w14:paraId="366A0F1A" w14:textId="77777777" w:rsidR="002D66C4" w:rsidRPr="002D66C4" w:rsidRDefault="002D66C4" w:rsidP="002D66C4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Dunckel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J., </w:t>
            </w: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Parnham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E., </w:t>
            </w:r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Jak skutecznie mówić i przemawiać w biznesie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, Lublin 1995 </w:t>
            </w:r>
          </w:p>
          <w:p w14:paraId="1DD21836" w14:textId="1AD8904F" w:rsidR="002D66C4" w:rsidRPr="002D66C4" w:rsidRDefault="002D66C4" w:rsidP="002D66C4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Filipiak M. ,</w:t>
            </w:r>
            <w:r w:rsidR="000F2A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Homo </w:t>
            </w:r>
            <w:proofErr w:type="spellStart"/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Communicans</w:t>
            </w:r>
            <w:proofErr w:type="spellEnd"/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Wprowadzenie do teorii masowego komunikowania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, Lublin 2004 </w:t>
            </w:r>
          </w:p>
          <w:p w14:paraId="1FF79933" w14:textId="77777777" w:rsidR="002D66C4" w:rsidRPr="002D66C4" w:rsidRDefault="002D66C4" w:rsidP="002D66C4">
            <w:pPr>
              <w:pStyle w:val="Akapitzlist"/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Fischer, R., Ury, W.(1990). </w:t>
            </w:r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Dochodząc do TAK. Negocjowanie bez poddawania się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, PWE, Warszawa </w:t>
            </w:r>
          </w:p>
          <w:p w14:paraId="78BCFB3C" w14:textId="77777777" w:rsidR="002D66C4" w:rsidRPr="002D66C4" w:rsidRDefault="002D66C4" w:rsidP="002D66C4">
            <w:pPr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Goban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–Klas T., </w:t>
            </w:r>
            <w:r w:rsidRPr="002D66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Media i komunikowanie masowe. Teorie i analizy prasy, radia, telewizji i Internetu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PWN, Warszawa 2015</w:t>
            </w:r>
          </w:p>
          <w:p w14:paraId="04FF3878" w14:textId="1F761FC2" w:rsidR="002D66C4" w:rsidRPr="002D66C4" w:rsidRDefault="002D66C4" w:rsidP="002D66C4">
            <w:pPr>
              <w:numPr>
                <w:ilvl w:val="0"/>
                <w:numId w:val="6"/>
              </w:numPr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Jędrzejewski S., 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Od radia Marc</w:t>
            </w:r>
            <w:r w:rsidR="003254F4">
              <w:rPr>
                <w:rFonts w:asciiTheme="minorHAnsi" w:hAnsiTheme="minorHAnsi" w:cstheme="minorHAnsi"/>
                <w:i/>
                <w:sz w:val="22"/>
                <w:szCs w:val="22"/>
              </w:rPr>
              <w:t>oniego do mediów strumieniowych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: rewolucja technologiczna, ewolucja przekazu i odbioru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, Wydawnictwo </w:t>
            </w: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Poltext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Warszawa 2020</w:t>
            </w:r>
          </w:p>
          <w:p w14:paraId="1FD800D7" w14:textId="4E25F6E2" w:rsidR="00303F50" w:rsidRPr="002D66C4" w:rsidRDefault="002D66C4" w:rsidP="002D66C4">
            <w:pPr>
              <w:widowControl/>
              <w:numPr>
                <w:ilvl w:val="0"/>
                <w:numId w:val="6"/>
              </w:numPr>
              <w:shd w:val="clear" w:color="auto" w:fill="FFFFFF"/>
              <w:suppressAutoHyphens w:val="0"/>
              <w:autoSpaceDE/>
              <w:ind w:left="714" w:hanging="357"/>
            </w:pP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Manovich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L., 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Język nowych mediów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, Wydawnictwa Akademickie </w:t>
            </w: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Łośgraf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Warszawa 2012</w:t>
            </w:r>
          </w:p>
        </w:tc>
      </w:tr>
    </w:tbl>
    <w:p w14:paraId="20F3C2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66CA7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C71840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0A2B050" w14:textId="77777777">
        <w:trPr>
          <w:trHeight w:val="1112"/>
        </w:trPr>
        <w:tc>
          <w:tcPr>
            <w:tcW w:w="9622" w:type="dxa"/>
          </w:tcPr>
          <w:p w14:paraId="36969179" w14:textId="77777777" w:rsidR="002D66C4" w:rsidRPr="002D66C4" w:rsidRDefault="002D66C4" w:rsidP="002D66C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Cialdini</w:t>
            </w:r>
            <w:proofErr w:type="spellEnd"/>
            <w:r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R., </w:t>
            </w:r>
            <w:r w:rsidRPr="003254F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Wywieranie wpływu na ludzi. Teoria i praktyka</w:t>
            </w:r>
            <w:r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2D66C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Gdańsk 1996 i inne wydania</w:t>
            </w:r>
          </w:p>
          <w:p w14:paraId="49579AA2" w14:textId="77777777" w:rsidR="002D66C4" w:rsidRPr="002D66C4" w:rsidRDefault="002D66C4" w:rsidP="002D66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Czarnek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-Wnuk P., (red.) 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Zjawiska propagandy i manipulacji w prasie, telewizji, radiu i Internecie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Wydawnictwo Uniwersytetu Łódzkiego, Łódź 2022</w:t>
            </w:r>
          </w:p>
          <w:p w14:paraId="67C0DF3D" w14:textId="404BA03B" w:rsidR="003254F4" w:rsidRDefault="003254F4" w:rsidP="002D66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Dobek-Ostrowska B., </w:t>
            </w:r>
            <w:r w:rsidR="002D66C4"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Podstawy komunikowania społecznego</w:t>
            </w:r>
            <w:r w:rsidR="002D66C4"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. Wrocław: </w:t>
            </w:r>
            <w:proofErr w:type="spellStart"/>
            <w:r w:rsidR="002D66C4" w:rsidRPr="002D66C4">
              <w:rPr>
                <w:rFonts w:asciiTheme="minorHAnsi" w:hAnsiTheme="minorHAnsi" w:cstheme="minorHAnsi"/>
                <w:sz w:val="22"/>
                <w:szCs w:val="22"/>
              </w:rPr>
              <w:t>Astrum</w:t>
            </w:r>
            <w:proofErr w:type="spellEnd"/>
            <w:r w:rsidR="002D66C4"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2007</w:t>
            </w:r>
          </w:p>
          <w:p w14:paraId="40D42439" w14:textId="6D4121AA" w:rsidR="002D66C4" w:rsidRPr="002D66C4" w:rsidRDefault="002D66C4" w:rsidP="002D66C4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Juza</w:t>
            </w:r>
            <w:proofErr w:type="spellEnd"/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 M., 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Między wolnością a nadzorem. Internet w zmieniającym się społeczeństwie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Wydawnictwo Naukowe Scholar, Warszawa 2019</w:t>
            </w:r>
          </w:p>
          <w:p w14:paraId="257E83B6" w14:textId="77777777" w:rsidR="002D66C4" w:rsidRPr="002D66C4" w:rsidRDefault="002D66C4" w:rsidP="002D66C4">
            <w:pPr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rPr>
                <w:rFonts w:asciiTheme="minorHAnsi" w:eastAsia="DejaVuSans" w:hAnsiTheme="minorHAnsi" w:cstheme="minorHAnsi"/>
                <w:sz w:val="22"/>
                <w:szCs w:val="22"/>
              </w:rPr>
            </w:pPr>
            <w:r w:rsidRPr="002D66C4">
              <w:rPr>
                <w:rFonts w:asciiTheme="minorHAnsi" w:eastAsia="DejaVuSans" w:hAnsiTheme="minorHAnsi" w:cstheme="minorHAnsi"/>
                <w:sz w:val="22"/>
                <w:szCs w:val="22"/>
              </w:rPr>
              <w:t xml:space="preserve">Kaczmarek-Śliwińska M., </w:t>
            </w:r>
            <w:r w:rsidRPr="003254F4">
              <w:rPr>
                <w:rFonts w:asciiTheme="minorHAnsi" w:eastAsia="DejaVuSans" w:hAnsiTheme="minorHAnsi" w:cstheme="minorHAnsi"/>
                <w:i/>
                <w:sz w:val="22"/>
                <w:szCs w:val="22"/>
              </w:rPr>
              <w:t>Public relations organizacji w zarządzaniu sytuacjami kryzysowymi komunikacja</w:t>
            </w:r>
            <w:r w:rsidRPr="002D66C4">
              <w:rPr>
                <w:rFonts w:asciiTheme="minorHAnsi" w:eastAsia="DejaVuSans" w:hAnsiTheme="minorHAnsi" w:cstheme="minorHAnsi"/>
                <w:sz w:val="22"/>
                <w:szCs w:val="22"/>
              </w:rPr>
              <w:t>, Wydawnictwo Wolters Kluwer, Warszawa 2014</w:t>
            </w:r>
          </w:p>
          <w:p w14:paraId="018FB144" w14:textId="377CC309" w:rsidR="002D66C4" w:rsidRPr="002D66C4" w:rsidRDefault="003254F4" w:rsidP="002D66C4">
            <w:pPr>
              <w:widowControl/>
              <w:numPr>
                <w:ilvl w:val="0"/>
                <w:numId w:val="7"/>
              </w:numPr>
              <w:suppressAutoHyphens w:val="0"/>
              <w:autoSpaceDE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Mikułowski Pomorski J.</w:t>
            </w:r>
            <w:r w:rsidR="002D66C4"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,  </w:t>
            </w:r>
            <w:r w:rsidR="002D66C4" w:rsidRPr="002D66C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Jak narody porozumiewają się ze sobą w komunikacji międzykulturowej i komunikowaniu medialnym</w:t>
            </w:r>
            <w:r w:rsidR="002D66C4"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="002D66C4"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Universitas</w:t>
            </w:r>
            <w:proofErr w:type="spellEnd"/>
            <w:r w:rsidR="002D66C4" w:rsidRPr="002D66C4">
              <w:rPr>
                <w:rFonts w:asciiTheme="minorHAnsi" w:hAnsiTheme="minorHAnsi" w:cstheme="minorHAnsi"/>
                <w:bCs/>
                <w:sz w:val="22"/>
                <w:szCs w:val="22"/>
              </w:rPr>
              <w:t>, Kraków 2006</w:t>
            </w:r>
          </w:p>
          <w:p w14:paraId="6C711D86" w14:textId="77777777" w:rsidR="00303F50" w:rsidRPr="003254F4" w:rsidRDefault="002D66C4" w:rsidP="003254F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 xml:space="preserve">Stewart J., </w:t>
            </w:r>
            <w:r w:rsidRPr="002D66C4">
              <w:rPr>
                <w:rFonts w:asciiTheme="minorHAnsi" w:hAnsiTheme="minorHAnsi" w:cstheme="minorHAnsi"/>
                <w:i/>
                <w:sz w:val="22"/>
                <w:szCs w:val="22"/>
              </w:rPr>
              <w:t>Mosty zamiast murów. Podręcznik komunikacji interpersonalnej</w:t>
            </w:r>
            <w:r w:rsidRPr="002D66C4">
              <w:rPr>
                <w:rFonts w:asciiTheme="minorHAnsi" w:hAnsiTheme="minorHAnsi" w:cstheme="minorHAnsi"/>
                <w:sz w:val="22"/>
                <w:szCs w:val="22"/>
              </w:rPr>
              <w:t>, PWN, Warszawa 201</w:t>
            </w:r>
            <w:r w:rsidRPr="003254F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43F31CBF" w14:textId="072938F5" w:rsidR="003254F4" w:rsidRPr="003254F4" w:rsidRDefault="003254F4" w:rsidP="003254F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Sztompka P., </w:t>
            </w:r>
            <w:r w:rsidRPr="003254F4">
              <w:rPr>
                <w:rFonts w:asciiTheme="minorHAnsi" w:hAnsiTheme="minorHAnsi" w:cstheme="minorHAnsi"/>
                <w:i/>
                <w:sz w:val="22"/>
                <w:szCs w:val="22"/>
              </w:rPr>
              <w:t>Wiarygodność. Sekret dobrych relacji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Znak Horyzont, Kraków 2023</w:t>
            </w:r>
          </w:p>
        </w:tc>
      </w:tr>
    </w:tbl>
    <w:p w14:paraId="5C52E09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7F513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5C23BF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ED40BA8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27D031DB" w14:textId="77777777" w:rsidR="00303F50" w:rsidRDefault="008D2CB1">
      <w:pPr>
        <w:rPr>
          <w:rFonts w:ascii="Arial" w:hAnsi="Arial" w:cs="Arial"/>
          <w:sz w:val="22"/>
          <w:szCs w:val="16"/>
        </w:rPr>
      </w:pPr>
      <w:r w:rsidRPr="008D2CB1"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2052088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1561E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45A59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9294BE9" w14:textId="76DA305F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C4868A9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61D150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4BD8BE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6AD2A9C" w14:textId="2E1C1075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EFBB9D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E3C18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C8469B4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D7FC6E" w14:textId="314514E1"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F10BA7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A162C1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FA5B81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394D088" w14:textId="3A48FCEA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177035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FCE1E8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175FCD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6713E7C" w14:textId="369536BD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5D3BB7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DC8412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6793F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472DEA2" w14:textId="050F49F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B8C8AD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CB196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8992F3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7B666A5" w14:textId="1ED86602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64F0C675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B7AEE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6BDA85C" w14:textId="57E5E4AE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303F50" w14:paraId="2AA8794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3FA6C3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9166188" w14:textId="1B3FDE5A" w:rsidR="00303F50" w:rsidRDefault="001F37A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14:paraId="1C4218C0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EBC43CF" w14:textId="77777777" w:rsidR="008D2CB1" w:rsidRDefault="008D2CB1">
      <w:pPr>
        <w:pStyle w:val="Tekstdymka1"/>
        <w:rPr>
          <w:rFonts w:ascii="Arial" w:hAnsi="Arial" w:cs="Arial"/>
          <w:sz w:val="22"/>
        </w:rPr>
      </w:pPr>
    </w:p>
    <w:p w14:paraId="07822FAC" w14:textId="77777777" w:rsidR="008D2CB1" w:rsidRDefault="008D2CB1">
      <w:pPr>
        <w:pStyle w:val="Tekstdymka1"/>
        <w:rPr>
          <w:rFonts w:ascii="Arial" w:hAnsi="Arial" w:cs="Arial"/>
          <w:sz w:val="22"/>
        </w:rPr>
      </w:pPr>
    </w:p>
    <w:sectPr w:rsidR="008D2CB1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B12D" w14:textId="77777777" w:rsidR="003D3D9C" w:rsidRDefault="003D3D9C">
      <w:r>
        <w:separator/>
      </w:r>
    </w:p>
  </w:endnote>
  <w:endnote w:type="continuationSeparator" w:id="0">
    <w:p w14:paraId="5B750993" w14:textId="77777777" w:rsidR="003D3D9C" w:rsidRDefault="003D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DC3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24F3">
      <w:rPr>
        <w:noProof/>
      </w:rPr>
      <w:t>5</w:t>
    </w:r>
    <w:r>
      <w:fldChar w:fldCharType="end"/>
    </w:r>
  </w:p>
  <w:p w14:paraId="685DCEC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12DD" w14:textId="77777777" w:rsidR="003D3D9C" w:rsidRDefault="003D3D9C">
      <w:r>
        <w:separator/>
      </w:r>
    </w:p>
  </w:footnote>
  <w:footnote w:type="continuationSeparator" w:id="0">
    <w:p w14:paraId="28B71051" w14:textId="77777777" w:rsidR="003D3D9C" w:rsidRDefault="003D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1B08" w14:textId="77777777" w:rsidR="00C42799" w:rsidRPr="00A05304" w:rsidRDefault="00C42799" w:rsidP="00C42799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5 do zarządzenia Prorektora ds. Kształcenia i Rozwoju nr RKR.Z.0211</w:t>
    </w:r>
    <w:r w:rsidRPr="00462B2D">
      <w:rPr>
        <w:rFonts w:ascii="Times New Roman" w:hAnsi="Times New Roman"/>
        <w:sz w:val="20"/>
        <w:szCs w:val="20"/>
        <w:u w:val="single"/>
      </w:rPr>
      <w:t>.11.</w:t>
    </w:r>
    <w:r>
      <w:rPr>
        <w:rFonts w:ascii="Times New Roman" w:hAnsi="Times New Roman"/>
        <w:sz w:val="20"/>
        <w:szCs w:val="20"/>
        <w:u w:val="single"/>
      </w:rPr>
      <w:t>2023</w:t>
    </w:r>
  </w:p>
  <w:p w14:paraId="4838594C" w14:textId="122C470B" w:rsidR="00E26253" w:rsidRPr="00C42799" w:rsidRDefault="00E26253" w:rsidP="00C4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450A25"/>
    <w:multiLevelType w:val="hybridMultilevel"/>
    <w:tmpl w:val="9C0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3F89"/>
    <w:multiLevelType w:val="hybridMultilevel"/>
    <w:tmpl w:val="7130A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4487"/>
    <w:multiLevelType w:val="hybridMultilevel"/>
    <w:tmpl w:val="559CD5A6"/>
    <w:lvl w:ilvl="0" w:tplc="6DD6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24056"/>
    <w:multiLevelType w:val="hybridMultilevel"/>
    <w:tmpl w:val="B562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31C58"/>
    <w:multiLevelType w:val="hybridMultilevel"/>
    <w:tmpl w:val="11265176"/>
    <w:lvl w:ilvl="0" w:tplc="821E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C7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CD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41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41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6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03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6D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0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B117C9"/>
    <w:multiLevelType w:val="hybridMultilevel"/>
    <w:tmpl w:val="6316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7635"/>
    <w:multiLevelType w:val="hybridMultilevel"/>
    <w:tmpl w:val="492E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24468"/>
    <w:multiLevelType w:val="hybridMultilevel"/>
    <w:tmpl w:val="123AB9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9501819">
    <w:abstractNumId w:val="0"/>
  </w:num>
  <w:num w:numId="2" w16cid:durableId="609316450">
    <w:abstractNumId w:val="1"/>
  </w:num>
  <w:num w:numId="3" w16cid:durableId="343169545">
    <w:abstractNumId w:val="8"/>
  </w:num>
  <w:num w:numId="4" w16cid:durableId="604308307">
    <w:abstractNumId w:val="10"/>
  </w:num>
  <w:num w:numId="5" w16cid:durableId="1601138305">
    <w:abstractNumId w:val="5"/>
  </w:num>
  <w:num w:numId="6" w16cid:durableId="1993749816">
    <w:abstractNumId w:val="2"/>
  </w:num>
  <w:num w:numId="7" w16cid:durableId="541751391">
    <w:abstractNumId w:val="7"/>
  </w:num>
  <w:num w:numId="8" w16cid:durableId="1718773926">
    <w:abstractNumId w:val="9"/>
  </w:num>
  <w:num w:numId="9" w16cid:durableId="1468626234">
    <w:abstractNumId w:val="3"/>
  </w:num>
  <w:num w:numId="10" w16cid:durableId="1091968904">
    <w:abstractNumId w:val="6"/>
  </w:num>
  <w:num w:numId="11" w16cid:durableId="1199125139">
    <w:abstractNumId w:val="11"/>
  </w:num>
  <w:num w:numId="12" w16cid:durableId="1460612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513F"/>
    <w:rsid w:val="00027707"/>
    <w:rsid w:val="000E16AB"/>
    <w:rsid w:val="000F2AA1"/>
    <w:rsid w:val="00100620"/>
    <w:rsid w:val="001F37A1"/>
    <w:rsid w:val="00242E30"/>
    <w:rsid w:val="00257A2E"/>
    <w:rsid w:val="0026441D"/>
    <w:rsid w:val="00293D67"/>
    <w:rsid w:val="002D66C4"/>
    <w:rsid w:val="00303F50"/>
    <w:rsid w:val="003254F4"/>
    <w:rsid w:val="00334F8F"/>
    <w:rsid w:val="00384D5C"/>
    <w:rsid w:val="003A2D4C"/>
    <w:rsid w:val="003A49DD"/>
    <w:rsid w:val="003D3D9C"/>
    <w:rsid w:val="003E6885"/>
    <w:rsid w:val="00434CDD"/>
    <w:rsid w:val="0044050E"/>
    <w:rsid w:val="004453F1"/>
    <w:rsid w:val="00452EE2"/>
    <w:rsid w:val="004C097C"/>
    <w:rsid w:val="00533C41"/>
    <w:rsid w:val="0058400A"/>
    <w:rsid w:val="00695C22"/>
    <w:rsid w:val="006E0376"/>
    <w:rsid w:val="00700CD5"/>
    <w:rsid w:val="00715DB4"/>
    <w:rsid w:val="00716872"/>
    <w:rsid w:val="00724DD7"/>
    <w:rsid w:val="00732164"/>
    <w:rsid w:val="0074120F"/>
    <w:rsid w:val="00802DBA"/>
    <w:rsid w:val="00827D3B"/>
    <w:rsid w:val="00847145"/>
    <w:rsid w:val="008934D6"/>
    <w:rsid w:val="008B703C"/>
    <w:rsid w:val="008D2CB1"/>
    <w:rsid w:val="008E120F"/>
    <w:rsid w:val="009026FF"/>
    <w:rsid w:val="00984C8D"/>
    <w:rsid w:val="009F04D7"/>
    <w:rsid w:val="00A10D25"/>
    <w:rsid w:val="00A35A93"/>
    <w:rsid w:val="00A8544F"/>
    <w:rsid w:val="00B272A9"/>
    <w:rsid w:val="00C226BA"/>
    <w:rsid w:val="00C32A31"/>
    <w:rsid w:val="00C406F2"/>
    <w:rsid w:val="00C42799"/>
    <w:rsid w:val="00C96221"/>
    <w:rsid w:val="00D0169D"/>
    <w:rsid w:val="00D32FBE"/>
    <w:rsid w:val="00D574B7"/>
    <w:rsid w:val="00D71F9C"/>
    <w:rsid w:val="00DB3679"/>
    <w:rsid w:val="00DB7139"/>
    <w:rsid w:val="00DE2A4C"/>
    <w:rsid w:val="00E1778B"/>
    <w:rsid w:val="00E25C50"/>
    <w:rsid w:val="00E26253"/>
    <w:rsid w:val="00E8094A"/>
    <w:rsid w:val="00E82657"/>
    <w:rsid w:val="00E9730A"/>
    <w:rsid w:val="00EB24F3"/>
    <w:rsid w:val="00EC38CF"/>
    <w:rsid w:val="00EC54DE"/>
    <w:rsid w:val="00EF04CA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C11E0"/>
  <w15:chartTrackingRefBased/>
  <w15:docId w15:val="{65FFE669-8116-4EFF-B3DB-5B424C5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4A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2D66C4"/>
    <w:pPr>
      <w:widowControl/>
      <w:suppressAutoHyphens w:val="0"/>
      <w:autoSpaceDE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Mateusz SZAST</cp:lastModifiedBy>
  <cp:revision>2</cp:revision>
  <cp:lastPrinted>2012-01-27T07:28:00Z</cp:lastPrinted>
  <dcterms:created xsi:type="dcterms:W3CDTF">2025-04-22T08:28:00Z</dcterms:created>
  <dcterms:modified xsi:type="dcterms:W3CDTF">2025-04-22T08:28:00Z</dcterms:modified>
</cp:coreProperties>
</file>