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36FD" w14:textId="77777777" w:rsidR="004C368A" w:rsidRDefault="004C368A" w:rsidP="004C368A">
      <w:pPr>
        <w:autoSpaceDE/>
        <w:jc w:val="right"/>
        <w:rPr>
          <w:rFonts w:ascii="Arial" w:hAnsi="Arial" w:cs="Arial"/>
          <w:i/>
          <w:sz w:val="22"/>
        </w:rPr>
      </w:pPr>
    </w:p>
    <w:p w14:paraId="6C934473" w14:textId="77777777" w:rsidR="004C368A" w:rsidRDefault="004C368A" w:rsidP="004C368A">
      <w:pPr>
        <w:autoSpaceDE/>
        <w:jc w:val="right"/>
        <w:rPr>
          <w:rFonts w:ascii="Arial" w:hAnsi="Arial" w:cs="Arial"/>
          <w:i/>
          <w:sz w:val="22"/>
        </w:rPr>
      </w:pPr>
    </w:p>
    <w:p w14:paraId="68B5E6FC" w14:textId="77777777" w:rsidR="004C368A" w:rsidRDefault="004C368A" w:rsidP="004C368A">
      <w:pPr>
        <w:autoSpaceDE/>
        <w:jc w:val="right"/>
        <w:rPr>
          <w:rFonts w:ascii="Arial" w:hAnsi="Arial" w:cs="Arial"/>
          <w:b/>
          <w:bCs/>
        </w:rPr>
      </w:pPr>
    </w:p>
    <w:p w14:paraId="256B5174" w14:textId="77777777" w:rsidR="004C368A" w:rsidRDefault="004C368A" w:rsidP="004C368A">
      <w:pPr>
        <w:pStyle w:val="Nagwek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12084F1" w14:textId="77777777" w:rsidR="004C368A" w:rsidRDefault="004C368A" w:rsidP="004C368A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798D50F" w14:textId="77777777" w:rsidR="004C368A" w:rsidRDefault="004C368A" w:rsidP="004C368A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D32938A" w14:textId="77777777" w:rsidR="004C368A" w:rsidRDefault="004C368A" w:rsidP="004C368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4C368A" w14:paraId="7DB96E76" w14:textId="77777777" w:rsidTr="00BA5DFF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852EEF8" w14:textId="77777777" w:rsidR="004C368A" w:rsidRDefault="004C368A" w:rsidP="00BA5DF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0A69822" w14:textId="3D1B4091" w:rsidR="004C368A" w:rsidRPr="00E32222" w:rsidRDefault="004C368A" w:rsidP="00BA5DFF">
            <w:pPr>
              <w:pStyle w:val="Zawartotabeli"/>
              <w:spacing w:before="60" w:after="60"/>
              <w:jc w:val="center"/>
            </w:pPr>
            <w:r>
              <w:t xml:space="preserve">Filozofia społeczna i polityczna </w:t>
            </w:r>
          </w:p>
        </w:tc>
        <w:tc>
          <w:tcPr>
            <w:tcW w:w="7655" w:type="dxa"/>
            <w:vAlign w:val="center"/>
          </w:tcPr>
          <w:p w14:paraId="12270361" w14:textId="77777777" w:rsidR="004C368A" w:rsidRDefault="004C368A" w:rsidP="00BA5DF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14:paraId="6DA854CA" w14:textId="77777777" w:rsidTr="00BA5DFF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DCFA27C" w14:textId="77777777" w:rsidR="004C368A" w:rsidRDefault="004C368A" w:rsidP="00BA5DF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19949C9" w14:textId="02588362" w:rsidR="004C368A" w:rsidRDefault="004C368A" w:rsidP="00BA5DF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philosophy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60B07C95" w14:textId="77777777" w:rsidR="004C368A" w:rsidRDefault="004C368A" w:rsidP="00BA5DF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9C277" w14:textId="77777777" w:rsidR="004C368A" w:rsidRDefault="004C368A" w:rsidP="004C368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4C368A" w14:paraId="788699F0" w14:textId="77777777" w:rsidTr="00BA5DFF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0363D7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6BE0461B" w14:textId="421C836A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 xml:space="preserve">Michał Warchala 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5EE7837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4C368A" w14:paraId="39855564" w14:textId="77777777" w:rsidTr="00BA5DFF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ECC82B9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66BFDAD5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175E832E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Dr Michał Warchala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DB4225" w14:textId="5668CBFA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14:paraId="219E03C6" w14:textId="77777777" w:rsidTr="00BA5DFF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4B29AFE6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194DEAD7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5D36FD3D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14:paraId="6B71F364" w14:textId="77777777" w:rsidTr="00BA5DFF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6038B0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10F8C1E4" w14:textId="46A34D2D" w:rsidR="004C368A" w:rsidRDefault="00193B84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vAlign w:val="center"/>
          </w:tcPr>
          <w:p w14:paraId="32330C77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32C15" w14:textId="77777777" w:rsidR="004C368A" w:rsidRDefault="004C368A" w:rsidP="004C368A">
      <w:pPr>
        <w:jc w:val="center"/>
        <w:rPr>
          <w:rFonts w:ascii="Arial" w:hAnsi="Arial" w:cs="Arial"/>
          <w:sz w:val="20"/>
          <w:szCs w:val="20"/>
        </w:rPr>
      </w:pPr>
    </w:p>
    <w:p w14:paraId="620ED2B5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6DB6429E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04269193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56AB76B6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C368A" w14:paraId="1E6F1FE3" w14:textId="77777777" w:rsidTr="00BA5DFF">
        <w:trPr>
          <w:trHeight w:val="1365"/>
        </w:trPr>
        <w:tc>
          <w:tcPr>
            <w:tcW w:w="9640" w:type="dxa"/>
          </w:tcPr>
          <w:p w14:paraId="0AF61ACF" w14:textId="45E0EBF9"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Celem kursu jest zapoznanie studenta z podstawowymi teoriami zachodniej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filozofii społecznej i politycznej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od starożytności aż po wiek XVIII. Kurs ma umożliwić studentowi zrozumienie podstawowych pojęć, którymi posługują się wspomniane teorie, a także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przygotować studenta do zapoznania się z klasycznymi teoriami socjologii XIX i XX wieku.  </w:t>
            </w:r>
          </w:p>
        </w:tc>
      </w:tr>
    </w:tbl>
    <w:p w14:paraId="28271325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7E163772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355A1BC8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CE89BCD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4C368A" w14:paraId="60C0FEC1" w14:textId="77777777" w:rsidTr="00BA5DF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2ADE0A3" w14:textId="77777777" w:rsidR="004C368A" w:rsidRDefault="004C368A" w:rsidP="00BA5DF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38FACE6" w14:textId="77777777"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   </w:t>
            </w:r>
          </w:p>
          <w:p w14:paraId="79E8CBAB" w14:textId="77777777"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</w:p>
          <w:p w14:paraId="72DA5056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3C48DEC4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296D1DB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EFD916D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C368A" w14:paraId="137998D5" w14:textId="77777777" w:rsidTr="00BA5DF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6FA0B33" w14:textId="77777777" w:rsidR="004C368A" w:rsidRDefault="004C368A" w:rsidP="00BA5DF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18CA29C" w14:textId="77777777"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14:paraId="2B46F08C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5B86F556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37ED336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C368A" w14:paraId="36C2BC72" w14:textId="77777777" w:rsidTr="00BA5DFF">
        <w:tc>
          <w:tcPr>
            <w:tcW w:w="1941" w:type="dxa"/>
            <w:shd w:val="clear" w:color="auto" w:fill="DBE5F1"/>
            <w:vAlign w:val="center"/>
          </w:tcPr>
          <w:p w14:paraId="3AE8F188" w14:textId="77777777" w:rsidR="004C368A" w:rsidRDefault="004C368A" w:rsidP="00BA5DF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586B331" w14:textId="77777777"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14:paraId="6B952EE6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55350E10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F6953DA" w14:textId="77777777"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7C42AC4" w14:textId="77777777" w:rsidR="004C368A" w:rsidRDefault="004C368A" w:rsidP="004C368A">
      <w:pPr>
        <w:rPr>
          <w:rFonts w:ascii="Arial" w:hAnsi="Arial" w:cs="Arial"/>
          <w:sz w:val="22"/>
          <w:szCs w:val="14"/>
        </w:rPr>
      </w:pPr>
    </w:p>
    <w:p w14:paraId="6BA99ABC" w14:textId="77777777" w:rsidR="004C368A" w:rsidRDefault="004C368A" w:rsidP="004C368A">
      <w:pPr>
        <w:rPr>
          <w:rFonts w:ascii="Arial" w:hAnsi="Arial" w:cs="Arial"/>
          <w:sz w:val="22"/>
          <w:szCs w:val="14"/>
        </w:rPr>
      </w:pPr>
    </w:p>
    <w:p w14:paraId="64A20FF6" w14:textId="77777777" w:rsidR="004C368A" w:rsidRDefault="004C368A" w:rsidP="004C368A">
      <w:pPr>
        <w:rPr>
          <w:rFonts w:ascii="Arial" w:hAnsi="Arial" w:cs="Arial"/>
          <w:sz w:val="22"/>
          <w:szCs w:val="14"/>
        </w:rPr>
      </w:pPr>
    </w:p>
    <w:p w14:paraId="384B3F56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39C9A075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071D76A8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105DCFD2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79FA5505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139CA7B1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7BD9E2FA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70E57B11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2EAF2AE5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14:paraId="110D6671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4C368A" w14:paraId="10DE81C3" w14:textId="77777777" w:rsidTr="00BA5DFF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A1FA8F5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BA1A9C7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3FB0AEA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C368A" w14:paraId="50E23C92" w14:textId="77777777" w:rsidTr="00BA5DFF">
        <w:trPr>
          <w:cantSplit/>
          <w:trHeight w:val="1838"/>
        </w:trPr>
        <w:tc>
          <w:tcPr>
            <w:tcW w:w="1979" w:type="dxa"/>
            <w:vMerge/>
          </w:tcPr>
          <w:p w14:paraId="4324C5A5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4BF206F" w14:textId="7A2B6B4E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W01: Zna podstawowe doktryny i koncepcje zachodniej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filozofii społecznej i politycznej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>od starożytności aż po wiek XVIII oraz historyczny i społeczny kontekst ich powstania</w:t>
            </w:r>
          </w:p>
          <w:p w14:paraId="634C25D4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7B54183E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643307BE" w14:textId="1777EF44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W02: Zna i rozumie relacje łączące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filozofię społeczną i polityczną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>z innymi dziedzinami kultury i myśli świata zachodniego (filozofią, psychologią, ekonomią, naukami politycznymi)</w:t>
            </w: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BD02BB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14:paraId="321E7954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16A99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35CAD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744AC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14:paraId="123A8ED3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6B85E9B3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4C368A" w14:paraId="6F242D6D" w14:textId="77777777" w:rsidTr="00BA5DFF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B6368F3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FBDDB8F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9D0060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C368A" w14:paraId="6AEFAE6E" w14:textId="77777777" w:rsidTr="00BA5DFF">
        <w:trPr>
          <w:cantSplit/>
          <w:trHeight w:val="2116"/>
        </w:trPr>
        <w:tc>
          <w:tcPr>
            <w:tcW w:w="1985" w:type="dxa"/>
            <w:vMerge/>
          </w:tcPr>
          <w:p w14:paraId="59EFA489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987F203" w14:textId="78E4895F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teksty z zakresu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>filozofii społecznej i politycznej</w:t>
            </w:r>
          </w:p>
          <w:p w14:paraId="4F5C398D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2018B59C" w14:textId="6A896690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filozofii społecznej i politycznej </w:t>
            </w:r>
          </w:p>
          <w:p w14:paraId="6EFBDDE9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4F7D3558" w14:textId="6360491E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filozofii społecznej i politycznej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do opisu współczesnej rzeczywistości społecznej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745AFF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37D39CF0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874C9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K_U03, K_U04</w:t>
            </w:r>
          </w:p>
          <w:p w14:paraId="2CE51571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46265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14:paraId="0803A7FA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0F4FD899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4C368A" w14:paraId="527809FB" w14:textId="77777777" w:rsidTr="00BA5DFF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5351098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FCA54BC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0218F01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C368A" w14:paraId="22FD1942" w14:textId="77777777" w:rsidTr="00BA5DFF">
        <w:trPr>
          <w:cantSplit/>
          <w:trHeight w:val="1984"/>
        </w:trPr>
        <w:tc>
          <w:tcPr>
            <w:tcW w:w="1985" w:type="dxa"/>
            <w:vMerge/>
          </w:tcPr>
          <w:p w14:paraId="6223BC52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FC8356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14:paraId="65474325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79E7D886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14:paraId="4E6A9712" w14:textId="77777777"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6A327A42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892552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0169917C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EFB97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5606BCE0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8CDB1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7E3DB" w14:textId="77777777"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62BEC481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4B85664C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57B25EDB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C368A" w14:paraId="6D8FD2D9" w14:textId="77777777" w:rsidTr="00BA5DF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DCAF3" w14:textId="77777777" w:rsidR="004C368A" w:rsidRDefault="004C368A" w:rsidP="00BA5DF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 - studia stacjonarne  </w:t>
            </w:r>
          </w:p>
        </w:tc>
      </w:tr>
      <w:tr w:rsidR="004C368A" w14:paraId="29811E21" w14:textId="77777777" w:rsidTr="00BA5DF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198B15D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9D9113B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776D31C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DA85F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C368A" w14:paraId="7AFA0D69" w14:textId="77777777" w:rsidTr="00BA5DF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96D94C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BF095DD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232C0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A51C61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E285D9B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D9BDE9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FB66A05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40E19A2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FA3132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83E20BB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7A9068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302C3E5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21E10F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AC3F77B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14:paraId="67A41CF2" w14:textId="77777777" w:rsidTr="00BA5DF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5E16C47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403D8CE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117B9" w14:textId="4EA096D6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7F996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7CEC03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AFE35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B0EAF5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325999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14:paraId="4AC6ECBD" w14:textId="77777777" w:rsidTr="00BA5DFF">
        <w:trPr>
          <w:trHeight w:val="462"/>
        </w:trPr>
        <w:tc>
          <w:tcPr>
            <w:tcW w:w="1611" w:type="dxa"/>
            <w:vAlign w:val="center"/>
          </w:tcPr>
          <w:p w14:paraId="1DF74C0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32B7EE8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05B2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4DA74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D5D6956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9ECFDF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9990BB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520CEF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74E62D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14:paraId="3BAF2C2E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14:paraId="4A3EC6C3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C368A" w14:paraId="17D78AC3" w14:textId="77777777" w:rsidTr="00BA5DF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C0FD0" w14:textId="77777777" w:rsidR="004C368A" w:rsidRDefault="004C368A" w:rsidP="00BA5DF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4C368A" w14:paraId="73222F70" w14:textId="77777777" w:rsidTr="00BA5DF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2F31968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32277F6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C60CF4A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D293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C368A" w14:paraId="180ADDE1" w14:textId="77777777" w:rsidTr="00BA5DF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182D872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3B65187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25FCA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D01B31E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541694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96FB6E8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DC8C962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AE28C0C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235ADD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7619418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7B455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51F2424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A729D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9CBBC7C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14:paraId="182CAB71" w14:textId="77777777" w:rsidTr="00BA5DF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3EECBE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B10CAC9" w14:textId="352AC5E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3B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05CA8" w14:textId="2DFBCFDB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3B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F787D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62E3CFC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E666C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013129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C7E86F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14:paraId="3E6B784C" w14:textId="77777777" w:rsidTr="00BA5DFF">
        <w:trPr>
          <w:trHeight w:val="462"/>
        </w:trPr>
        <w:tc>
          <w:tcPr>
            <w:tcW w:w="1611" w:type="dxa"/>
            <w:vAlign w:val="center"/>
          </w:tcPr>
          <w:p w14:paraId="04B9BB9C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45F13EE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C7D82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7BB37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99628C3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A69D61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F0523A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8F598E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F2E209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14:paraId="6FD658B8" w14:textId="77777777" w:rsidR="004C368A" w:rsidRDefault="004C368A" w:rsidP="004C368A">
      <w:pPr>
        <w:rPr>
          <w:rFonts w:ascii="Arial" w:hAnsi="Arial" w:cs="Arial"/>
          <w:sz w:val="22"/>
          <w:szCs w:val="14"/>
        </w:rPr>
      </w:pPr>
    </w:p>
    <w:p w14:paraId="0D1688CD" w14:textId="77777777" w:rsidR="004C368A" w:rsidRDefault="004C368A" w:rsidP="004C368A">
      <w:pPr>
        <w:rPr>
          <w:rFonts w:ascii="Arial" w:hAnsi="Arial" w:cs="Arial"/>
          <w:sz w:val="22"/>
          <w:szCs w:val="14"/>
        </w:rPr>
      </w:pPr>
    </w:p>
    <w:p w14:paraId="348AE0FD" w14:textId="77777777" w:rsidR="004C368A" w:rsidRDefault="004C368A" w:rsidP="004C368A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4EE60C72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C368A" w14:paraId="25A0BAA1" w14:textId="77777777" w:rsidTr="00BA5DFF">
        <w:trPr>
          <w:trHeight w:val="1920"/>
        </w:trPr>
        <w:tc>
          <w:tcPr>
            <w:tcW w:w="9622" w:type="dxa"/>
          </w:tcPr>
          <w:p w14:paraId="6A7856A4" w14:textId="77777777" w:rsidR="004C368A" w:rsidRDefault="004C368A" w:rsidP="00BA5DF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Podstawowymi metodami stosowanymi w trakcie kursu są: wykład oraz dyskusja w oparciu o tekst źródłowy zaproponowany przez prowadzącego ćwiczenia. </w:t>
            </w:r>
          </w:p>
        </w:tc>
      </w:tr>
    </w:tbl>
    <w:p w14:paraId="22247F4B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14:paraId="6D341AB0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14:paraId="02F0C5DB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14:paraId="69E31608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4C368A" w14:paraId="7EF036A2" w14:textId="77777777" w:rsidTr="00BA5DF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7D128F2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1C95F2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9B12A12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A7E77B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682596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76C569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7FFF6B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76A780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04CE77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471738A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F6A3379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458798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6F9580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9C7540C" w14:textId="77777777"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C368A" w14:paraId="2AF22535" w14:textId="77777777" w:rsidTr="00BA5DF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6CE2BB" w14:textId="77777777" w:rsidR="004C368A" w:rsidRDefault="004C368A" w:rsidP="00BA5DF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C42FFC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5AE841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8CEE96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A9DCB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8430DE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5381D3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A858F1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68CE7F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3C6B9C6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9D1C06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CE7F8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FFA859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EA48A9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368A" w14:paraId="6DB42BD7" w14:textId="77777777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8A235E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C7BA112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DEF3CC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3BC52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076685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F4F82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E1939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E6E483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D9505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62EB7F1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F7716E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B77B2F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FD81EF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6E68B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368A" w14:paraId="01257CA9" w14:textId="77777777" w:rsidTr="00BA5DF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402BE95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8562E1F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344CD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752F1E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9D8FA1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9BE563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BBCEE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FD0F6C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4548D2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75078F08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E07119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3A355B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1DAEB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C36C7B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14:paraId="6D4A6A6F" w14:textId="77777777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62C07EF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2391991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96A86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C8508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C51A11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85B04E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C967AB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9AED7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94C46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143F528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C4EA85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9DDA0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C1AA5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AF974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368A" w14:paraId="500DCF8D" w14:textId="77777777" w:rsidTr="00BA5DFF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AE20BA6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2CE5CBB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C5720B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B4D0CF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BB739C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4EFC6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36590F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03532B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9A4D6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7197160E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C3605CB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8911C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7C5271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738DA5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14:paraId="53F516D5" w14:textId="77777777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CE0418B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23F4BD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4E1302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3C16A3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3D2CB5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E8C5C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F8AC6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FAB2F9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B0E635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77C3A5F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3D8346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5FB88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37BE3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89C27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14:paraId="3D07FA34" w14:textId="77777777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79C28A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6292E2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DD72E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8DD9B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E70EFD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36C5E4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52AEB3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04A799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9E769E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F396F22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96915C3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74AC56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04388E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FA8D36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14:paraId="7CB6150F" w14:textId="77777777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6166F75" w14:textId="77777777"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55BEE226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F6B562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992175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A5497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002A67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6798E6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615D3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40C5AA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19EBF2B0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BC9FAF2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ACC172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8620B6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A1A7FB" w14:textId="77777777"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7052C839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14:paraId="32D82293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14:paraId="28B34296" w14:textId="77777777"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C368A" w14:paraId="78AD0889" w14:textId="77777777" w:rsidTr="00BA5DFF">
        <w:tc>
          <w:tcPr>
            <w:tcW w:w="1941" w:type="dxa"/>
            <w:shd w:val="clear" w:color="auto" w:fill="DBE5F1"/>
            <w:vAlign w:val="center"/>
          </w:tcPr>
          <w:p w14:paraId="000E3E87" w14:textId="77777777"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D815FD7" w14:textId="77777777" w:rsidR="004C368A" w:rsidRDefault="004C368A" w:rsidP="00BA5DFF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14:paraId="274687AF" w14:textId="77777777" w:rsidR="004C368A" w:rsidRDefault="004C368A" w:rsidP="00BA5DFF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14:paraId="57D01E1D" w14:textId="77777777" w:rsidR="004C368A" w:rsidRDefault="004C368A" w:rsidP="00BA5DFF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14:paraId="66201AB2" w14:textId="77777777" w:rsidR="004C368A" w:rsidRDefault="004C368A" w:rsidP="00BA5DF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14:paraId="212D62DD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65366BC2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C368A" w14:paraId="49009DC4" w14:textId="77777777" w:rsidTr="00BA5DFF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3D0E982" w14:textId="77777777" w:rsidR="004C368A" w:rsidRDefault="004C368A" w:rsidP="00BA5DFF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09B1FFB" w14:textId="77777777" w:rsidR="004C368A" w:rsidRDefault="004C368A" w:rsidP="00BA5DF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14:paraId="4A26AE7C" w14:textId="77777777" w:rsidR="004C368A" w:rsidRDefault="004C368A" w:rsidP="00BA5DF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7B1566C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294D4E7E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15C908C6" w14:textId="77777777" w:rsidR="004C368A" w:rsidRDefault="004C368A" w:rsidP="004C3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5C6254F7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C368A" w14:paraId="3414C782" w14:textId="77777777" w:rsidTr="00BA5DFF">
        <w:trPr>
          <w:trHeight w:val="1136"/>
        </w:trPr>
        <w:tc>
          <w:tcPr>
            <w:tcW w:w="9622" w:type="dxa"/>
          </w:tcPr>
          <w:p w14:paraId="43627B0C" w14:textId="77777777" w:rsidR="004C368A" w:rsidRDefault="004C368A" w:rsidP="00BA5DFF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>Wykład</w:t>
            </w:r>
          </w:p>
          <w:p w14:paraId="341743BE" w14:textId="58794009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Narodziny </w:t>
            </w:r>
            <w:r w:rsidR="00193B84">
              <w:rPr>
                <w:rFonts w:ascii="Verdana" w:hAnsi="Verdana" w:cs="Verdana"/>
              </w:rPr>
              <w:t xml:space="preserve">myślenia </w:t>
            </w:r>
            <w:r>
              <w:rPr>
                <w:rFonts w:ascii="Verdana" w:hAnsi="Verdana" w:cs="Verdana"/>
              </w:rPr>
              <w:t>polityczne</w:t>
            </w:r>
            <w:r w:rsidR="00193B84">
              <w:rPr>
                <w:rFonts w:ascii="Verdana" w:hAnsi="Verdana" w:cs="Verdana"/>
              </w:rPr>
              <w:t>go</w:t>
            </w:r>
            <w:r>
              <w:rPr>
                <w:rFonts w:ascii="Verdana" w:hAnsi="Verdana" w:cs="Verdana"/>
              </w:rPr>
              <w:t xml:space="preserve"> w Grecji </w:t>
            </w:r>
          </w:p>
          <w:p w14:paraId="7B8E9554" w14:textId="77777777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polityczna Grecji klasycznej (Platon, Arystoteles) </w:t>
            </w:r>
          </w:p>
          <w:p w14:paraId="2803B865" w14:textId="77777777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Chrześcijaństwo: jego wizja człowieka i społeczeństwa</w:t>
            </w:r>
          </w:p>
          <w:p w14:paraId="31C5BE5A" w14:textId="129F7D3B" w:rsidR="004C368A" w:rsidRDefault="00193B84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</w:t>
            </w:r>
            <w:r w:rsidR="004C368A">
              <w:rPr>
                <w:rFonts w:ascii="Verdana" w:hAnsi="Verdana" w:cs="Verdana"/>
              </w:rPr>
              <w:t>polityczna i społeczna zachodniego średniowiecza</w:t>
            </w:r>
          </w:p>
          <w:p w14:paraId="0A245D5D" w14:textId="77777777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Schyłek myśli średniowiecznej, przejście do nowożytności</w:t>
            </w:r>
          </w:p>
          <w:p w14:paraId="301E6405" w14:textId="77777777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prawa naturalnego - przykłady</w:t>
            </w:r>
          </w:p>
          <w:p w14:paraId="18EFE63E" w14:textId="77777777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umowy społecznej i prapoczątki liberalizmu</w:t>
            </w:r>
          </w:p>
          <w:p w14:paraId="46608482" w14:textId="77777777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Oświecenie – podstawowe założenia </w:t>
            </w:r>
          </w:p>
          <w:p w14:paraId="7FC83A9A" w14:textId="1D387272" w:rsidR="004C368A" w:rsidRDefault="00193B84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społeczna i polityczna </w:t>
            </w:r>
            <w:r w:rsidR="004C368A">
              <w:rPr>
                <w:rFonts w:ascii="Verdana" w:hAnsi="Verdana" w:cs="Verdana"/>
              </w:rPr>
              <w:t xml:space="preserve">XVIII wieku </w:t>
            </w:r>
          </w:p>
          <w:p w14:paraId="3DA0A366" w14:textId="6B1F5DE3"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Rewolucja Francuska i sprzeciw wobec niej – narodziny konserwaty</w:t>
            </w:r>
            <w:r w:rsidR="00193B84">
              <w:rPr>
                <w:rFonts w:ascii="Verdana" w:hAnsi="Verdana" w:cs="Verdana"/>
              </w:rPr>
              <w:t>zmu jako filozofii</w:t>
            </w:r>
            <w:r>
              <w:rPr>
                <w:rFonts w:ascii="Verdana" w:hAnsi="Verdana" w:cs="Verdana"/>
              </w:rPr>
              <w:t xml:space="preserve"> polityczne</w:t>
            </w:r>
            <w:r w:rsidR="00193B84">
              <w:rPr>
                <w:rFonts w:ascii="Verdana" w:hAnsi="Verdana" w:cs="Verdana"/>
              </w:rPr>
              <w:t>j</w:t>
            </w:r>
          </w:p>
          <w:p w14:paraId="56A959AB" w14:textId="77777777" w:rsidR="004C368A" w:rsidRDefault="004C368A" w:rsidP="00BA5DFF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</w:p>
          <w:p w14:paraId="39E1D840" w14:textId="77777777" w:rsidR="004C368A" w:rsidRDefault="004C368A" w:rsidP="00BA5DFF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 xml:space="preserve">Konwersatorium </w:t>
            </w:r>
            <w:r>
              <w:rPr>
                <w:rFonts w:ascii="Verdana" w:hAnsi="Verdana" w:cs="Verdana"/>
              </w:rPr>
              <w:t xml:space="preserve"> </w:t>
            </w:r>
          </w:p>
          <w:p w14:paraId="2831F501" w14:textId="264DC1B9" w:rsidR="004C368A" w:rsidRDefault="004C368A" w:rsidP="00BA5DFF">
            <w:pPr>
              <w:pStyle w:val="Tekstdymka1"/>
              <w:spacing w:line="360" w:lineRule="auto"/>
              <w:ind w:right="136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1. Platońska wizja państwa i społeczeństwa; koncepcja państwa doskonałego  </w:t>
            </w:r>
          </w:p>
          <w:p w14:paraId="1F90F478" w14:textId="77777777" w:rsidR="004C368A" w:rsidRDefault="004C368A" w:rsidP="00BA5DFF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2. Arystotelesa koncepcja człowieka jako istoty społecznej oraz typologia ustrojów </w:t>
            </w:r>
          </w:p>
          <w:p w14:paraId="16FF4F8D" w14:textId="3BBDDA46" w:rsidR="004C368A" w:rsidRDefault="004C368A" w:rsidP="00BA5DFF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3. Początki chrześcijańskiej</w:t>
            </w:r>
            <w:r w:rsidR="00193B84">
              <w:rPr>
                <w:rFonts w:ascii="Verdana" w:hAnsi="Verdana" w:cs="Verdana"/>
              </w:rPr>
              <w:t xml:space="preserve"> filozofii politycznej </w:t>
            </w:r>
            <w:r>
              <w:rPr>
                <w:rFonts w:ascii="Verdana" w:hAnsi="Verdana" w:cs="Verdana"/>
              </w:rPr>
              <w:t>– św. Augustyn</w:t>
            </w:r>
          </w:p>
          <w:p w14:paraId="5B9B914A" w14:textId="77777777" w:rsidR="004C368A" w:rsidRDefault="004C368A" w:rsidP="00BA5DFF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4. Średniowieczna myśl społeczna, wizja państwa i roli władzy (na przykładzie Tomasza z Akwinu) </w:t>
            </w:r>
          </w:p>
          <w:p w14:paraId="7A219F24" w14:textId="77777777" w:rsidR="004C368A" w:rsidRDefault="004C368A" w:rsidP="00BA5DFF">
            <w:pPr>
              <w:pStyle w:val="Tekstdymka1"/>
              <w:tabs>
                <w:tab w:val="left" w:pos="286"/>
              </w:tabs>
              <w:spacing w:line="360" w:lineRule="auto"/>
              <w:ind w:left="107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5. Renesansowa myśl polityczna i społeczna na przykładzie Machiavellego</w:t>
            </w:r>
          </w:p>
          <w:p w14:paraId="76E3316B" w14:textId="77777777" w:rsidR="004C368A" w:rsidRDefault="004C368A" w:rsidP="00BA5DFF">
            <w:pPr>
              <w:pStyle w:val="Tekstdymka1"/>
              <w:spacing w:line="360" w:lineRule="auto"/>
              <w:ind w:left="120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6. Teoria umowy społecznej Thomasa Hobbesa: koncepcja władzy i społeczeństwa</w:t>
            </w:r>
          </w:p>
          <w:p w14:paraId="6635AC02" w14:textId="044C8536" w:rsidR="004C368A" w:rsidRPr="00E32222" w:rsidRDefault="004C368A" w:rsidP="00193B84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 xml:space="preserve">     </w:t>
            </w:r>
            <w:r w:rsidR="00193B84">
              <w:rPr>
                <w:rFonts w:ascii="Verdana" w:hAnsi="Verdana" w:cs="Verdana"/>
              </w:rPr>
              <w:t>7</w:t>
            </w:r>
            <w:r>
              <w:rPr>
                <w:rFonts w:ascii="Verdana" w:hAnsi="Verdana" w:cs="Verdana"/>
              </w:rPr>
              <w:t xml:space="preserve">. Problem demokracji woli powszechnej w umowie społecznej Rousseau  </w:t>
            </w:r>
          </w:p>
        </w:tc>
      </w:tr>
    </w:tbl>
    <w:p w14:paraId="1C368698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72D629D1" w14:textId="77777777" w:rsidR="004C368A" w:rsidRDefault="004C368A" w:rsidP="004C3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D0F2466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C368A" w14:paraId="4F24F3E9" w14:textId="77777777" w:rsidTr="00BA5DFF">
        <w:trPr>
          <w:trHeight w:val="1098"/>
        </w:trPr>
        <w:tc>
          <w:tcPr>
            <w:tcW w:w="9622" w:type="dxa"/>
          </w:tcPr>
          <w:p w14:paraId="7858A9FC" w14:textId="06E726AA"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7C7E2E71" w14:textId="05865729"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bookmarkStart w:id="0" w:name="_Hlk209674358"/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Platon,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Państwo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W. Witwicki, różne wydania, ks. VIII.  </w:t>
            </w:r>
          </w:p>
          <w:p w14:paraId="0FC895AC" w14:textId="77777777"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D229B43" w14:textId="2B3FEF1B"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Arystoteles,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Polityka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L. Piotrowicz, różne wydania, ks. I, rozdz. 1-2; ks. III, rozdz. 4-5; ks. IV, rozdz. 9  </w:t>
            </w:r>
          </w:p>
          <w:p w14:paraId="53AB2085" w14:textId="77777777"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70B7D95" w14:textId="6B936DFC"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Augustyn,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O państwie bożym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W. Kornatowski, różne wydania, ks. XIV, rozdz. 1-4; ks. XV, rozdz. 3-5; ks. XIX, rozdz. 5-8, 11-14, 16-19.    </w:t>
            </w:r>
          </w:p>
          <w:p w14:paraId="3EDDB337" w14:textId="77777777"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5A312902" w14:textId="22DAD0B5"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Tomasz z Akwinu,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O władzy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 (całość), w: tenże,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Pisma wybrane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J. </w:t>
            </w:r>
            <w:proofErr w:type="spellStart"/>
            <w:r w:rsidR="004C368A">
              <w:rPr>
                <w:rFonts w:ascii="Verdana" w:hAnsi="Verdana" w:cs="Verdana"/>
                <w:sz w:val="16"/>
                <w:szCs w:val="16"/>
              </w:rPr>
              <w:t>Salij</w:t>
            </w:r>
            <w:proofErr w:type="spellEnd"/>
            <w:r w:rsidR="004C368A">
              <w:rPr>
                <w:rFonts w:ascii="Verdana" w:hAnsi="Verdana" w:cs="Verdana"/>
                <w:sz w:val="16"/>
                <w:szCs w:val="16"/>
              </w:rPr>
              <w:t xml:space="preserve"> OP, W drodze, Poznań 1984  </w:t>
            </w:r>
          </w:p>
          <w:p w14:paraId="2AFF1E60" w14:textId="77777777"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83D0AE4" w14:textId="0013885F"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Niccolo Machiavelli,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Książę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W. Rzymowski, różne wydania, rozdz. 1-3, 5-9, 11, 15-21, 23-25  </w:t>
            </w:r>
          </w:p>
          <w:p w14:paraId="78D78146" w14:textId="77777777"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7E876053" w14:textId="646A4B25"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Thomas Hobbes,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Lewiatan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Cz. Znamierowski, różne wydania,  rozdz. 13-14, 17, 21 </w:t>
            </w:r>
          </w:p>
          <w:p w14:paraId="4217A9F0" w14:textId="77777777"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0808A815" w14:textId="7408ABB6" w:rsidR="004C368A" w:rsidRPr="00193B84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Jean-Jacques Rousseau,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Umowa społeczna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B. </w:t>
            </w:r>
            <w:proofErr w:type="spellStart"/>
            <w:r w:rsidR="004C368A">
              <w:rPr>
                <w:rFonts w:ascii="Verdana" w:hAnsi="Verdana" w:cs="Verdana"/>
                <w:sz w:val="16"/>
                <w:szCs w:val="16"/>
              </w:rPr>
              <w:t>Baczko</w:t>
            </w:r>
            <w:proofErr w:type="spellEnd"/>
            <w:r w:rsidR="004C368A">
              <w:rPr>
                <w:rFonts w:ascii="Verdana" w:hAnsi="Verdana" w:cs="Verdana"/>
                <w:sz w:val="16"/>
                <w:szCs w:val="16"/>
              </w:rPr>
              <w:t xml:space="preserve"> i W. Bieńkowska, w: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Umowa społeczna i inne pisma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PWN, Warszawa 1966, cz. I, rozdz. 1, 4-9; cz. II, rozdz. 1-10; cz. IV, rozdz. 1-3.    </w:t>
            </w:r>
            <w:bookmarkEnd w:id="0"/>
          </w:p>
        </w:tc>
      </w:tr>
    </w:tbl>
    <w:p w14:paraId="57AE1A05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4D290CA1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3AD65C06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4C368A" w14:paraId="3CA36DAA" w14:textId="77777777" w:rsidTr="00BA5DFF">
        <w:trPr>
          <w:trHeight w:val="1112"/>
        </w:trPr>
        <w:tc>
          <w:tcPr>
            <w:tcW w:w="9622" w:type="dxa"/>
          </w:tcPr>
          <w:p w14:paraId="0F6DC885" w14:textId="7CE3D049" w:rsidR="004C368A" w:rsidRDefault="004C368A" w:rsidP="00BA5DFF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L. Strauss, J.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Cropsey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Historia filozofii politycznej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P. Nowak i in., Fundacja Augusta hr. Cieszkowskiego, Warszawa 2010, rozdz. 1-2,4-5,9,11,16,20-21,23,29. </w:t>
            </w:r>
          </w:p>
          <w:p w14:paraId="01B25AA8" w14:textId="77777777" w:rsidR="004C368A" w:rsidRDefault="004C368A" w:rsidP="00BA5DFF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J. Szacki,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Historia myśli socjologicznej. Wydanie nowe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2005, r. 1-3. </w:t>
            </w:r>
          </w:p>
          <w:p w14:paraId="324C8552" w14:textId="77777777"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P. Śpiewak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Klasyczne teorie socjologiczne. Wybór tekstów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2006.  </w:t>
            </w:r>
          </w:p>
        </w:tc>
      </w:tr>
    </w:tbl>
    <w:p w14:paraId="64B2D930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3C42FCC0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p w14:paraId="70E72451" w14:textId="77777777" w:rsidR="004C368A" w:rsidRDefault="004C368A" w:rsidP="004C368A">
      <w:pPr>
        <w:pStyle w:val="Tekstdymka1"/>
        <w:rPr>
          <w:rFonts w:ascii="Arial" w:hAnsi="Arial" w:cs="Arial"/>
          <w:sz w:val="22"/>
        </w:rPr>
      </w:pPr>
    </w:p>
    <w:p w14:paraId="6E693E12" w14:textId="77777777" w:rsidR="004C368A" w:rsidRDefault="004C368A" w:rsidP="004C368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 </w:t>
      </w:r>
    </w:p>
    <w:p w14:paraId="567F221D" w14:textId="77777777"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C368A" w14:paraId="66545294" w14:textId="77777777" w:rsidTr="00BA5DF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64C89D3" w14:textId="77777777" w:rsidR="004C368A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15054F2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1D793F8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C368A" w14:paraId="757459F8" w14:textId="77777777" w:rsidTr="00BA5DF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BF0EE87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4FB870F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079385E" w14:textId="4FC0E60F"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4C368A" w14:paraId="2BB6820D" w14:textId="77777777" w:rsidTr="00BA5DF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AC679F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0100138" w14:textId="77777777" w:rsidR="004C368A" w:rsidRDefault="004C368A" w:rsidP="00BA5DF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10BC5F8" w14:textId="5A1E82CD"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4C368A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C368A" w14:paraId="3D5C0DD5" w14:textId="77777777" w:rsidTr="00BA5DF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3A80717" w14:textId="77777777" w:rsidR="004C368A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024B315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AF6E92D" w14:textId="36DA727F"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C368A" w14:paraId="362CE1AE" w14:textId="77777777" w:rsidTr="00BA5DF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F8B7DD9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5679CA9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2F1ED64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C368A" w14:paraId="49094F41" w14:textId="77777777" w:rsidTr="00BA5DF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2DAAD92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A41A051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2B01B04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C368A" w14:paraId="6C2125D6" w14:textId="77777777" w:rsidTr="00BA5DF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532528C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69587D8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1895224" w14:textId="4AD0F5D7"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C368A" w14:paraId="188BEE76" w14:textId="77777777" w:rsidTr="00BA5DF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EB57F1F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3DAB62F" w14:textId="1C684FDC"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4C368A" w14:paraId="0DAC92D2" w14:textId="77777777" w:rsidTr="00BA5DF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B47DFFC" w14:textId="77777777"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F68AC74" w14:textId="4DB528C3"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30892A01" w14:textId="77777777" w:rsidR="004C368A" w:rsidRDefault="004C368A" w:rsidP="004C368A">
      <w:pPr>
        <w:pStyle w:val="Tekstdymka1"/>
        <w:rPr>
          <w:rFonts w:ascii="Arial" w:hAnsi="Arial" w:cs="Arial"/>
          <w:sz w:val="22"/>
        </w:rPr>
      </w:pPr>
    </w:p>
    <w:p w14:paraId="191D262F" w14:textId="77777777" w:rsidR="004C368A" w:rsidRPr="000A25E2" w:rsidRDefault="004C368A" w:rsidP="004C368A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14:paraId="0E4E86EF" w14:textId="77777777" w:rsidR="004C368A" w:rsidRPr="000A25E2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C368A" w:rsidRPr="000A25E2" w14:paraId="08086FE2" w14:textId="77777777" w:rsidTr="00BA5DF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59B3897" w14:textId="77777777" w:rsidR="004C368A" w:rsidRPr="000A25E2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ED6FAC8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85FA34B" w14:textId="1398ED00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C368A" w:rsidRPr="000A25E2" w14:paraId="183AF47C" w14:textId="77777777" w:rsidTr="00BA5DF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6B8D97D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C7C6694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B781143" w14:textId="6F282CAE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C368A" w:rsidRPr="000A25E2" w14:paraId="4E94A0ED" w14:textId="77777777" w:rsidTr="00BA5DF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8C1F4EB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3DD93DE" w14:textId="77777777" w:rsidR="004C368A" w:rsidRPr="000A25E2" w:rsidRDefault="004C368A" w:rsidP="00BA5DF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67E83D7" w14:textId="2EDCBB71" w:rsidR="004C368A" w:rsidRPr="000A25E2" w:rsidRDefault="009C42E1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4C368A"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C368A" w:rsidRPr="000A25E2" w14:paraId="19B195DD" w14:textId="77777777" w:rsidTr="00BA5DF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6EE8B6D" w14:textId="77777777" w:rsidR="004C368A" w:rsidRPr="000A25E2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8679A94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9A212A2" w14:textId="76F845FB" w:rsidR="004C368A" w:rsidRPr="000A25E2" w:rsidRDefault="009C42E1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4C368A" w:rsidRPr="000A25E2" w14:paraId="2A03FF9F" w14:textId="77777777" w:rsidTr="00BA5DF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CCEFDED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BF0413E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B03C0B1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4C368A" w:rsidRPr="000A25E2" w14:paraId="5076C9D0" w14:textId="77777777" w:rsidTr="00BA5DF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6724EE0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A48D898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7AA0460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4C368A" w:rsidRPr="000A25E2" w14:paraId="5FCC69DC" w14:textId="77777777" w:rsidTr="00BA5DF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2922FA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D2FB8AB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ACC6F09" w14:textId="0D4422C6" w:rsidR="004C368A" w:rsidRPr="000A25E2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</w:tr>
      <w:tr w:rsidR="004C368A" w:rsidRPr="000A25E2" w14:paraId="7BA39DB3" w14:textId="77777777" w:rsidTr="00BA5DF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006029A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19E9414" w14:textId="3BA4E943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4C368A" w:rsidRPr="000A25E2" w14:paraId="6EC5A67D" w14:textId="77777777" w:rsidTr="00BA5DF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EE5E572" w14:textId="77777777"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4A02559" w14:textId="03E2D867" w:rsidR="004C368A" w:rsidRPr="000A25E2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2F90FD7A" w14:textId="77777777" w:rsidR="004C368A" w:rsidRDefault="004C368A" w:rsidP="004C368A">
      <w:pPr>
        <w:rPr>
          <w:rFonts w:ascii="Arial" w:hAnsi="Arial" w:cs="Arial"/>
          <w:sz w:val="22"/>
        </w:rPr>
      </w:pPr>
    </w:p>
    <w:p w14:paraId="0C0CFC3B" w14:textId="77777777" w:rsidR="004C368A" w:rsidRDefault="004C368A"/>
    <w:sectPr w:rsidR="004C368A" w:rsidSect="004C368A">
      <w:footerReference w:type="default" r:id="rId5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F2BB" w14:textId="77777777" w:rsidR="004C368A" w:rsidRDefault="004C36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3764DFBA" w14:textId="77777777" w:rsidR="004C368A" w:rsidRDefault="004C368A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67130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 w:inkAnnotations="0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8A"/>
    <w:rsid w:val="00193B84"/>
    <w:rsid w:val="004C368A"/>
    <w:rsid w:val="006E1249"/>
    <w:rsid w:val="009C42E1"/>
    <w:rsid w:val="00D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685D"/>
  <w15:chartTrackingRefBased/>
  <w15:docId w15:val="{939F257B-50C9-45AA-B81D-3692D512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C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6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6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6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6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68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semiHidden/>
    <w:rsid w:val="004C368A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4C368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Zawartotabeli">
    <w:name w:val="Zawartość tabeli"/>
    <w:basedOn w:val="Normalny"/>
    <w:rsid w:val="004C368A"/>
    <w:pPr>
      <w:suppressLineNumbers/>
    </w:pPr>
  </w:style>
  <w:style w:type="paragraph" w:customStyle="1" w:styleId="Tekstdymka1">
    <w:name w:val="Tekst dymka1"/>
    <w:basedOn w:val="Normalny"/>
    <w:rsid w:val="004C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937</Words>
  <Characters>6003</Characters>
  <Application>Microsoft Office Word</Application>
  <DocSecurity>0</DocSecurity>
  <Lines>92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KARTA KURSU</vt:lpstr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Michał Warchala</cp:lastModifiedBy>
  <cp:revision>2</cp:revision>
  <dcterms:created xsi:type="dcterms:W3CDTF">2025-09-25T03:23:00Z</dcterms:created>
  <dcterms:modified xsi:type="dcterms:W3CDTF">2025-09-25T05:22:00Z</dcterms:modified>
</cp:coreProperties>
</file>