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0111" w14:textId="77777777" w:rsidR="001372B3" w:rsidRDefault="001372B3" w:rsidP="001372B3">
      <w:pPr>
        <w:pStyle w:val="Standard"/>
        <w:jc w:val="right"/>
        <w:rPr>
          <w:rFonts w:ascii="Arial" w:hAnsi="Arial"/>
          <w:i/>
          <w:iCs/>
          <w:sz w:val="20"/>
          <w:szCs w:val="20"/>
        </w:rPr>
      </w:pPr>
      <w:bookmarkStart w:id="0" w:name="_GoBack"/>
      <w:bookmarkEnd w:id="0"/>
    </w:p>
    <w:p w14:paraId="3689AFAF" w14:textId="77777777" w:rsidR="001372B3" w:rsidRDefault="001372B3" w:rsidP="001372B3">
      <w:pPr>
        <w:pStyle w:val="Standard"/>
        <w:jc w:val="righ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br/>
      </w:r>
    </w:p>
    <w:p w14:paraId="5B25A37D" w14:textId="77777777" w:rsidR="001372B3" w:rsidRDefault="001372B3" w:rsidP="001372B3">
      <w:pPr>
        <w:pStyle w:val="Nagwek1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KARTA KURSU</w:t>
      </w:r>
      <w:r>
        <w:rPr>
          <w:rFonts w:ascii="Arial" w:hAnsi="Arial"/>
          <w:b/>
          <w:bCs/>
          <w:sz w:val="20"/>
          <w:szCs w:val="20"/>
        </w:rPr>
        <w:br/>
      </w:r>
    </w:p>
    <w:p w14:paraId="4DFDE739" w14:textId="77777777" w:rsidR="001372B3" w:rsidRDefault="001372B3" w:rsidP="001372B3">
      <w:pPr>
        <w:pStyle w:val="Standard"/>
        <w:jc w:val="center"/>
      </w:pPr>
      <w:r>
        <w:rPr>
          <w:rFonts w:ascii="Arial" w:hAnsi="Arial"/>
          <w:b/>
          <w:bCs/>
          <w:sz w:val="20"/>
          <w:szCs w:val="20"/>
        </w:rPr>
        <w:t>rok akademicki 2025/2026</w:t>
      </w:r>
    </w:p>
    <w:p w14:paraId="209C565E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28AA13C4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1FC501D9" w14:textId="77777777" w:rsidR="001372B3" w:rsidRDefault="001372B3" w:rsidP="001372B3">
      <w:pPr>
        <w:pStyle w:val="Standard"/>
      </w:pPr>
      <w:r>
        <w:rPr>
          <w:rFonts w:ascii="Arial" w:hAnsi="Arial"/>
          <w:b/>
          <w:bCs/>
          <w:sz w:val="20"/>
          <w:szCs w:val="20"/>
        </w:rPr>
        <w:t xml:space="preserve">Kierunek: </w:t>
      </w:r>
      <w:r>
        <w:rPr>
          <w:rFonts w:ascii="Arial" w:hAnsi="Arial"/>
          <w:sz w:val="20"/>
          <w:szCs w:val="20"/>
        </w:rPr>
        <w:t>FROzEP</w:t>
      </w:r>
    </w:p>
    <w:p w14:paraId="63E4ABC9" w14:textId="77777777" w:rsidR="001372B3" w:rsidRDefault="001372B3" w:rsidP="001372B3">
      <w:pPr>
        <w:pStyle w:val="Standard"/>
      </w:pPr>
      <w:r>
        <w:rPr>
          <w:rFonts w:ascii="Arial" w:hAnsi="Arial"/>
          <w:b/>
          <w:bCs/>
          <w:sz w:val="20"/>
          <w:szCs w:val="20"/>
        </w:rPr>
        <w:t>Specjalność:</w:t>
      </w:r>
      <w:r>
        <w:rPr>
          <w:rFonts w:ascii="Arial" w:hAnsi="Arial"/>
          <w:sz w:val="20"/>
          <w:szCs w:val="20"/>
        </w:rPr>
        <w:t xml:space="preserve"> -</w:t>
      </w:r>
    </w:p>
    <w:p w14:paraId="569F2292" w14:textId="77777777" w:rsidR="001372B3" w:rsidRDefault="001372B3" w:rsidP="001372B3">
      <w:pPr>
        <w:pStyle w:val="Standard"/>
      </w:pPr>
      <w:r>
        <w:rPr>
          <w:rFonts w:ascii="Arial" w:hAnsi="Arial"/>
          <w:b/>
          <w:bCs/>
          <w:sz w:val="20"/>
          <w:szCs w:val="20"/>
        </w:rPr>
        <w:t xml:space="preserve">Forma prowadzenia zajęć: </w:t>
      </w:r>
      <w:r>
        <w:rPr>
          <w:rFonts w:ascii="Arial" w:hAnsi="Arial"/>
          <w:sz w:val="20"/>
          <w:szCs w:val="20"/>
        </w:rPr>
        <w:t>stacjonarne</w:t>
      </w:r>
      <w:r>
        <w:rPr>
          <w:rFonts w:ascii="Arial" w:hAnsi="Arial"/>
          <w:sz w:val="20"/>
          <w:szCs w:val="20"/>
        </w:rPr>
        <w:br/>
      </w:r>
    </w:p>
    <w:p w14:paraId="31FE321A" w14:textId="77777777" w:rsidR="001372B3" w:rsidRDefault="001372B3" w:rsidP="001372B3">
      <w:pPr>
        <w:pStyle w:val="Standard"/>
      </w:pPr>
      <w:r>
        <w:rPr>
          <w:rFonts w:ascii="Arial" w:hAnsi="Arial"/>
          <w:b/>
          <w:bCs/>
          <w:sz w:val="20"/>
          <w:szCs w:val="20"/>
        </w:rPr>
        <w:t xml:space="preserve">Stopień: </w:t>
      </w:r>
      <w:r>
        <w:rPr>
          <w:rFonts w:ascii="Arial" w:hAnsi="Arial"/>
          <w:sz w:val="20"/>
          <w:szCs w:val="20"/>
        </w:rPr>
        <w:t>I stopnia</w:t>
      </w:r>
    </w:p>
    <w:p w14:paraId="7FD4DAF8" w14:textId="77777777" w:rsidR="001372B3" w:rsidRDefault="001372B3" w:rsidP="001372B3">
      <w:pPr>
        <w:pStyle w:val="Standard"/>
      </w:pPr>
      <w:r>
        <w:rPr>
          <w:rFonts w:ascii="Arial" w:hAnsi="Arial"/>
          <w:b/>
          <w:bCs/>
          <w:sz w:val="20"/>
          <w:szCs w:val="20"/>
        </w:rPr>
        <w:t>Rok: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>I</w:t>
      </w:r>
    </w:p>
    <w:p w14:paraId="23E15FE5" w14:textId="77777777" w:rsidR="001372B3" w:rsidRDefault="001372B3" w:rsidP="001372B3">
      <w:pPr>
        <w:pStyle w:val="Standard"/>
      </w:pPr>
      <w:r>
        <w:rPr>
          <w:rFonts w:ascii="Arial" w:hAnsi="Arial"/>
          <w:b/>
          <w:bCs/>
          <w:sz w:val="20"/>
          <w:szCs w:val="20"/>
          <w:lang w:val="pt-PT"/>
        </w:rPr>
        <w:t xml:space="preserve">Semestr: </w:t>
      </w:r>
      <w:r>
        <w:rPr>
          <w:rFonts w:ascii="Arial" w:hAnsi="Arial"/>
          <w:sz w:val="20"/>
          <w:szCs w:val="20"/>
        </w:rPr>
        <w:t>zimowy</w:t>
      </w:r>
    </w:p>
    <w:p w14:paraId="18289B27" w14:textId="77777777" w:rsidR="001372B3" w:rsidRDefault="001372B3" w:rsidP="001372B3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p w14:paraId="68D4DB2B" w14:textId="77777777" w:rsidR="001372B3" w:rsidRDefault="001372B3" w:rsidP="001372B3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7656"/>
      </w:tblGrid>
      <w:tr w:rsidR="001372B3" w14:paraId="363B9A3E" w14:textId="77777777" w:rsidTr="00AC6C58">
        <w:trPr>
          <w:trHeight w:val="240"/>
          <w:jc w:val="center"/>
        </w:trPr>
        <w:tc>
          <w:tcPr>
            <w:tcW w:w="19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8DCB5" w14:textId="77777777" w:rsidR="001372B3" w:rsidRDefault="001372B3" w:rsidP="00AC6C58">
            <w:pPr>
              <w:pStyle w:val="Standard"/>
              <w:spacing w:before="57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Nazwa</w:t>
            </w:r>
          </w:p>
        </w:tc>
        <w:tc>
          <w:tcPr>
            <w:tcW w:w="765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7EEA9" w14:textId="77777777" w:rsidR="001372B3" w:rsidRDefault="001372B3" w:rsidP="00AC6C58">
            <w:pPr>
              <w:pStyle w:val="TableContents"/>
              <w:widowControl/>
              <w:spacing w:before="60" w:after="6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Logika</w:t>
            </w:r>
          </w:p>
        </w:tc>
      </w:tr>
      <w:tr w:rsidR="001372B3" w14:paraId="4B8CB371" w14:textId="77777777" w:rsidTr="00AC6C58">
        <w:trPr>
          <w:trHeight w:val="224"/>
          <w:jc w:val="center"/>
        </w:trPr>
        <w:tc>
          <w:tcPr>
            <w:tcW w:w="19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915FD" w14:textId="77777777" w:rsidR="001372B3" w:rsidRDefault="001372B3" w:rsidP="00AC6C58">
            <w:pPr>
              <w:pStyle w:val="Standard"/>
              <w:spacing w:before="57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Nazwa w j. ang.</w:t>
            </w:r>
          </w:p>
        </w:tc>
        <w:tc>
          <w:tcPr>
            <w:tcW w:w="765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D601B" w14:textId="77777777" w:rsidR="001372B3" w:rsidRDefault="001372B3" w:rsidP="00AC6C58">
            <w:pPr>
              <w:pStyle w:val="TableContents"/>
              <w:widowControl/>
              <w:spacing w:before="60" w:after="6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Logic</w:t>
            </w:r>
          </w:p>
        </w:tc>
      </w:tr>
    </w:tbl>
    <w:p w14:paraId="6FCCC266" w14:textId="77777777" w:rsidR="001372B3" w:rsidRDefault="001372B3" w:rsidP="001372B3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p w14:paraId="1D4AC6C8" w14:textId="77777777" w:rsidR="001372B3" w:rsidRDefault="001372B3" w:rsidP="001372B3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p w14:paraId="58B8A6B8" w14:textId="77777777" w:rsidR="001372B3" w:rsidRDefault="001372B3" w:rsidP="001372B3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8"/>
        <w:gridCol w:w="3190"/>
        <w:gridCol w:w="3262"/>
      </w:tblGrid>
      <w:tr w:rsidR="001372B3" w14:paraId="33DB2873" w14:textId="77777777" w:rsidTr="00AC6C58">
        <w:trPr>
          <w:trHeight w:val="223"/>
          <w:jc w:val="center"/>
        </w:trPr>
        <w:tc>
          <w:tcPr>
            <w:tcW w:w="3188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0C64C" w14:textId="77777777" w:rsidR="001372B3" w:rsidRDefault="001372B3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42933" w14:textId="77777777" w:rsidR="001372B3" w:rsidRDefault="001372B3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  <w:lang w:val="en-US"/>
              </w:rPr>
            </w:pPr>
            <w:r>
              <w:rPr>
                <w:rFonts w:ascii="Arial" w:hAnsi="Arial" w:cs="Times New Roman"/>
                <w:sz w:val="20"/>
                <w:szCs w:val="20"/>
                <w:lang w:val="en-US"/>
              </w:rPr>
              <w:t>dr Olga Poller</w:t>
            </w:r>
          </w:p>
        </w:tc>
        <w:tc>
          <w:tcPr>
            <w:tcW w:w="326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D7055" w14:textId="77777777" w:rsidR="001372B3" w:rsidRDefault="001372B3" w:rsidP="00AC6C58">
            <w:pPr>
              <w:pStyle w:val="TableContents"/>
              <w:widowControl/>
              <w:spacing w:before="57" w:after="57"/>
              <w:jc w:val="center"/>
            </w:pPr>
            <w:r>
              <w:rPr>
                <w:rFonts w:ascii="Arial" w:hAnsi="Arial" w:cs="Times New Roman"/>
                <w:sz w:val="20"/>
                <w:szCs w:val="20"/>
                <w:lang w:val="de-DE"/>
              </w:rPr>
              <w:t>Zesp</w:t>
            </w:r>
            <w:r>
              <w:rPr>
                <w:rFonts w:ascii="Arial" w:hAnsi="Arial" w:cs="Times New Roman"/>
                <w:sz w:val="20"/>
                <w:szCs w:val="20"/>
              </w:rPr>
              <w:t>ół dydaktyczny</w:t>
            </w:r>
          </w:p>
        </w:tc>
      </w:tr>
      <w:tr w:rsidR="001372B3" w14:paraId="2CFC11B7" w14:textId="77777777" w:rsidTr="00AC6C58">
        <w:trPr>
          <w:trHeight w:val="281"/>
          <w:jc w:val="center"/>
        </w:trPr>
        <w:tc>
          <w:tcPr>
            <w:tcW w:w="3188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B86C3" w14:textId="77777777" w:rsidR="001372B3" w:rsidRDefault="001372B3" w:rsidP="00AC6C58"/>
        </w:tc>
        <w:tc>
          <w:tcPr>
            <w:tcW w:w="319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DCF84" w14:textId="77777777" w:rsidR="001372B3" w:rsidRDefault="001372B3" w:rsidP="00AC6C58"/>
        </w:tc>
        <w:tc>
          <w:tcPr>
            <w:tcW w:w="3262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ECB5A" w14:textId="77777777" w:rsidR="001372B3" w:rsidRDefault="001372B3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dr Olga Poller</w:t>
            </w:r>
          </w:p>
        </w:tc>
      </w:tr>
      <w:tr w:rsidR="001372B3" w14:paraId="42611ABA" w14:textId="77777777" w:rsidTr="00AC6C58">
        <w:trPr>
          <w:trHeight w:val="295"/>
          <w:jc w:val="center"/>
        </w:trPr>
        <w:tc>
          <w:tcPr>
            <w:tcW w:w="3188" w:type="dxa"/>
            <w:tcBorders>
              <w:top w:val="single" w:sz="2" w:space="0" w:color="95B3D7"/>
              <w:bottom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06109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78205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3B4F0" w14:textId="77777777" w:rsidR="001372B3" w:rsidRDefault="001372B3" w:rsidP="00AC6C58"/>
        </w:tc>
      </w:tr>
      <w:tr w:rsidR="001372B3" w14:paraId="23DF1FE6" w14:textId="77777777" w:rsidTr="00AC6C58">
        <w:trPr>
          <w:trHeight w:val="223"/>
          <w:jc w:val="center"/>
        </w:trPr>
        <w:tc>
          <w:tcPr>
            <w:tcW w:w="318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B2C9C" w14:textId="77777777" w:rsidR="001372B3" w:rsidRDefault="001372B3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B2ABF" w14:textId="6D9FD399" w:rsidR="001372B3" w:rsidRDefault="001D544C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3</w:t>
            </w:r>
          </w:p>
        </w:tc>
        <w:tc>
          <w:tcPr>
            <w:tcW w:w="3262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3C592" w14:textId="77777777" w:rsidR="001372B3" w:rsidRDefault="001372B3" w:rsidP="00AC6C58"/>
        </w:tc>
      </w:tr>
    </w:tbl>
    <w:p w14:paraId="41D77453" w14:textId="77777777" w:rsidR="001372B3" w:rsidRDefault="001372B3" w:rsidP="001372B3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p w14:paraId="01966FB8" w14:textId="77777777" w:rsidR="001372B3" w:rsidRDefault="001372B3" w:rsidP="001372B3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p w14:paraId="034897FA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12FAF2CB" w14:textId="77777777" w:rsidR="001372B3" w:rsidRDefault="001372B3" w:rsidP="001372B3">
      <w:pPr>
        <w:pStyle w:val="Standard"/>
        <w:rPr>
          <w:rFonts w:ascii="Arial" w:eastAsia="Arial" w:hAnsi="Arial" w:cs="Arial"/>
          <w:b/>
          <w:bCs/>
          <w:sz w:val="20"/>
          <w:szCs w:val="20"/>
        </w:rPr>
      </w:pPr>
    </w:p>
    <w:p w14:paraId="404111B9" w14:textId="77777777" w:rsidR="001372B3" w:rsidRDefault="001372B3" w:rsidP="001372B3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Opis kursu (cele uczenia się)</w:t>
      </w:r>
    </w:p>
    <w:p w14:paraId="1B51CBB3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32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2"/>
      </w:tblGrid>
      <w:tr w:rsidR="001372B3" w14:paraId="2487F43B" w14:textId="77777777" w:rsidTr="00AC6C58">
        <w:trPr>
          <w:trHeight w:val="2990"/>
        </w:trPr>
        <w:tc>
          <w:tcPr>
            <w:tcW w:w="963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059F6" w14:textId="77777777" w:rsidR="001372B3" w:rsidRDefault="001372B3" w:rsidP="00AC6C58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Znajomość podstawowych pojęć z zakresu semiotyki logicznej; znajomość elementów sylogistyki i podstaw klasycznego rachunku zdań; umiejętność krytycznego myślenia i odróżniania rozumowań poprawnych od niepoprawnych.</w:t>
            </w:r>
          </w:p>
        </w:tc>
      </w:tr>
    </w:tbl>
    <w:p w14:paraId="0EB14850" w14:textId="77777777" w:rsidR="001372B3" w:rsidRDefault="001372B3" w:rsidP="001372B3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422FE67A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42A99FC0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006262E5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59788C02" w14:textId="77777777" w:rsidR="001372B3" w:rsidRDefault="001372B3" w:rsidP="001372B3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Warunki wstępne</w:t>
      </w:r>
    </w:p>
    <w:p w14:paraId="00A01800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2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0"/>
        <w:gridCol w:w="7700"/>
      </w:tblGrid>
      <w:tr w:rsidR="001372B3" w14:paraId="28E2A0EF" w14:textId="77777777" w:rsidTr="00AC6C58">
        <w:trPr>
          <w:trHeight w:val="483"/>
        </w:trPr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56FC0" w14:textId="77777777" w:rsidR="001372B3" w:rsidRDefault="001372B3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Wiedza</w:t>
            </w:r>
          </w:p>
        </w:tc>
        <w:tc>
          <w:tcPr>
            <w:tcW w:w="77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CD19F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1372B3" w14:paraId="6FDDD4CB" w14:textId="77777777" w:rsidTr="00AC6C58">
        <w:trPr>
          <w:trHeight w:val="483"/>
        </w:trPr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4BCA8" w14:textId="77777777" w:rsidR="001372B3" w:rsidRDefault="001372B3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77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6259C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1372B3" w14:paraId="2A494089" w14:textId="77777777" w:rsidTr="00AC6C58">
        <w:trPr>
          <w:trHeight w:val="483"/>
        </w:trPr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96B28" w14:textId="77777777" w:rsidR="001372B3" w:rsidRDefault="001372B3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/>
              </w:rPr>
              <w:t>Kursy</w:t>
            </w:r>
          </w:p>
        </w:tc>
        <w:tc>
          <w:tcPr>
            <w:tcW w:w="77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0974D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</w:tbl>
    <w:p w14:paraId="573DA042" w14:textId="77777777" w:rsidR="001372B3" w:rsidRDefault="001372B3" w:rsidP="001372B3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7239F1AB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33F92A54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78D9A012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4FDEBE49" w14:textId="77777777" w:rsidR="001372B3" w:rsidRDefault="001372B3" w:rsidP="001372B3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Efekty uczenia się</w:t>
      </w:r>
    </w:p>
    <w:p w14:paraId="2F36D827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1372B3" w14:paraId="44C0EC2F" w14:textId="77777777" w:rsidTr="00AC6C58">
        <w:trPr>
          <w:trHeight w:val="780"/>
        </w:trPr>
        <w:tc>
          <w:tcPr>
            <w:tcW w:w="197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F1DA4" w14:textId="77777777" w:rsidR="001372B3" w:rsidRDefault="001372B3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115BC" w14:textId="77777777" w:rsidR="001372B3" w:rsidRDefault="001372B3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BC27B" w14:textId="77777777" w:rsidR="001372B3" w:rsidRDefault="001372B3" w:rsidP="00AC6C58">
            <w:pPr>
              <w:pStyle w:val="Standard"/>
              <w:jc w:val="center"/>
            </w:pPr>
            <w:r>
              <w:rPr>
                <w:rFonts w:ascii="Arial" w:hAnsi="Arial"/>
                <w:sz w:val="20"/>
                <w:szCs w:val="20"/>
              </w:rPr>
              <w:t>Odniesienie do efekt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 kierunkowych</w:t>
            </w:r>
          </w:p>
        </w:tc>
      </w:tr>
      <w:tr w:rsidR="001372B3" w14:paraId="43BEBE1A" w14:textId="77777777" w:rsidTr="00AC6C58">
        <w:trPr>
          <w:trHeight w:val="2213"/>
        </w:trPr>
        <w:tc>
          <w:tcPr>
            <w:tcW w:w="197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19886" w14:textId="77777777" w:rsidR="001372B3" w:rsidRDefault="001372B3" w:rsidP="00AC6C58"/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5112A" w14:textId="77777777" w:rsidR="001372B3" w:rsidRDefault="001372B3" w:rsidP="00AC6C58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W01 Student zna podstawowe pojęcia z zakresu semiotyki logicznej.</w:t>
            </w:r>
          </w:p>
          <w:p w14:paraId="7A6052D8" w14:textId="77777777" w:rsidR="001372B3" w:rsidRDefault="001372B3" w:rsidP="00AC6C58">
            <w:pPr>
              <w:pStyle w:val="Default"/>
              <w:widowControl w:val="0"/>
              <w:rPr>
                <w:sz w:val="20"/>
                <w:szCs w:val="20"/>
              </w:rPr>
            </w:pPr>
          </w:p>
          <w:p w14:paraId="5C571976" w14:textId="77777777" w:rsidR="001372B3" w:rsidRDefault="001372B3" w:rsidP="00AC6C58">
            <w:pPr>
              <w:pStyle w:val="Standard"/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 Student wie, na czym polega różnica pomiędzy poprawnym a niepoprawnym rozumowaniem.</w:t>
            </w: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89A6A" w14:textId="77777777" w:rsidR="001372B3" w:rsidRDefault="001372B3" w:rsidP="00AC6C5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K2_W01</w:t>
            </w:r>
          </w:p>
          <w:p w14:paraId="71C8801D" w14:textId="77777777" w:rsidR="001372B3" w:rsidRDefault="001372B3" w:rsidP="00AC6C5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E7CDCD" w14:textId="77777777" w:rsidR="001372B3" w:rsidRDefault="001372B3" w:rsidP="00AC6C5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CEEF49" w14:textId="77777777" w:rsidR="001372B3" w:rsidRDefault="001372B3" w:rsidP="00AC6C5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K2_W01</w:t>
            </w:r>
          </w:p>
        </w:tc>
      </w:tr>
    </w:tbl>
    <w:p w14:paraId="078FCB95" w14:textId="77777777" w:rsidR="001372B3" w:rsidRDefault="001372B3" w:rsidP="001372B3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3281C854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37EF1702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5246"/>
        <w:gridCol w:w="2410"/>
      </w:tblGrid>
      <w:tr w:rsidR="001372B3" w14:paraId="46E4A980" w14:textId="77777777" w:rsidTr="00AC6C58">
        <w:trPr>
          <w:trHeight w:val="789"/>
        </w:trPr>
        <w:tc>
          <w:tcPr>
            <w:tcW w:w="198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26F0E" w14:textId="77777777" w:rsidR="001372B3" w:rsidRDefault="001372B3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Umiejętności</w:t>
            </w:r>
          </w:p>
        </w:tc>
        <w:tc>
          <w:tcPr>
            <w:tcW w:w="52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B694A" w14:textId="77777777" w:rsidR="001372B3" w:rsidRDefault="001372B3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329BA" w14:textId="77777777" w:rsidR="001372B3" w:rsidRDefault="001372B3" w:rsidP="00AC6C58">
            <w:pPr>
              <w:pStyle w:val="Standard"/>
              <w:jc w:val="center"/>
            </w:pPr>
            <w:r>
              <w:rPr>
                <w:rFonts w:ascii="Arial" w:hAnsi="Arial"/>
                <w:sz w:val="20"/>
                <w:szCs w:val="20"/>
              </w:rPr>
              <w:t>Odniesienie do efekt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 kierunkowych</w:t>
            </w:r>
          </w:p>
        </w:tc>
      </w:tr>
      <w:tr w:rsidR="001372B3" w14:paraId="22238BA4" w14:textId="77777777" w:rsidTr="00AC6C58">
        <w:trPr>
          <w:trHeight w:val="2433"/>
        </w:trPr>
        <w:tc>
          <w:tcPr>
            <w:tcW w:w="198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760AD" w14:textId="77777777" w:rsidR="001372B3" w:rsidRDefault="001372B3" w:rsidP="00AC6C58"/>
        </w:tc>
        <w:tc>
          <w:tcPr>
            <w:tcW w:w="52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4AA22" w14:textId="77777777" w:rsidR="001372B3" w:rsidRDefault="001372B3" w:rsidP="00AC6C5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 Student umie wyciągać wnioski, które wynikają z danych przesłanek.</w:t>
            </w:r>
          </w:p>
          <w:p w14:paraId="390FB9A9" w14:textId="77777777" w:rsidR="001372B3" w:rsidRDefault="001372B3" w:rsidP="00AC6C5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 Student potrafi odróżniać wnioskowania poprawne od niepoprawnych.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26409" w14:textId="77777777" w:rsidR="001372B3" w:rsidRDefault="001372B3" w:rsidP="00AC6C58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K2_U01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K2_U04</w:t>
            </w:r>
          </w:p>
          <w:p w14:paraId="12D4665E" w14:textId="77777777" w:rsidR="001372B3" w:rsidRDefault="001372B3" w:rsidP="00AC6C5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67E75B" w14:textId="77777777" w:rsidR="001372B3" w:rsidRDefault="001372B3" w:rsidP="00AC6C5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K2_U01, K2_U04</w:t>
            </w:r>
          </w:p>
        </w:tc>
      </w:tr>
    </w:tbl>
    <w:p w14:paraId="48B0D68A" w14:textId="77777777" w:rsidR="001372B3" w:rsidRDefault="001372B3" w:rsidP="001372B3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43233C4E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39CD63D0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5246"/>
        <w:gridCol w:w="2410"/>
      </w:tblGrid>
      <w:tr w:rsidR="001372B3" w14:paraId="391CE198" w14:textId="77777777" w:rsidTr="00AC6C58">
        <w:trPr>
          <w:trHeight w:val="650"/>
        </w:trPr>
        <w:tc>
          <w:tcPr>
            <w:tcW w:w="198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AF67C" w14:textId="77777777" w:rsidR="001372B3" w:rsidRDefault="001372B3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Kompetencje społeczne</w:t>
            </w:r>
          </w:p>
        </w:tc>
        <w:tc>
          <w:tcPr>
            <w:tcW w:w="52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EB74E" w14:textId="77777777" w:rsidR="001372B3" w:rsidRDefault="001372B3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B1762" w14:textId="77777777" w:rsidR="001372B3" w:rsidRDefault="001372B3" w:rsidP="00AC6C58">
            <w:pPr>
              <w:pStyle w:val="Standard"/>
              <w:jc w:val="center"/>
            </w:pPr>
            <w:r>
              <w:rPr>
                <w:rFonts w:ascii="Arial" w:hAnsi="Arial"/>
                <w:sz w:val="20"/>
                <w:szCs w:val="20"/>
              </w:rPr>
              <w:t>Odniesienie do efekt</w:t>
            </w:r>
            <w:r>
              <w:rPr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Fonts w:ascii="Arial" w:hAnsi="Arial"/>
                <w:sz w:val="20"/>
                <w:szCs w:val="20"/>
              </w:rPr>
              <w:t>w kierunkowych</w:t>
            </w:r>
          </w:p>
        </w:tc>
      </w:tr>
      <w:tr w:rsidR="001372B3" w14:paraId="43944DEE" w14:textId="77777777" w:rsidTr="00AC6C58">
        <w:trPr>
          <w:trHeight w:val="1983"/>
        </w:trPr>
        <w:tc>
          <w:tcPr>
            <w:tcW w:w="198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759A4" w14:textId="77777777" w:rsidR="001372B3" w:rsidRDefault="001372B3" w:rsidP="00AC6C58"/>
        </w:tc>
        <w:tc>
          <w:tcPr>
            <w:tcW w:w="52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69EC0" w14:textId="77777777" w:rsidR="001372B3" w:rsidRDefault="001372B3" w:rsidP="00AC6C5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 Student jest zdolny do krytycznego podejścia do rzeczywistości.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5121B" w14:textId="77777777" w:rsidR="001372B3" w:rsidRDefault="001372B3" w:rsidP="00AC6C58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K2_K01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K2_K02, K2_K03</w:t>
            </w:r>
          </w:p>
        </w:tc>
      </w:tr>
    </w:tbl>
    <w:p w14:paraId="2B7E7F2D" w14:textId="77777777" w:rsidR="001372B3" w:rsidRDefault="001372B3" w:rsidP="001372B3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2EE1A16A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20FA1E9A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3674AB2D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519" w:type="dxa"/>
        <w:tblInd w:w="2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9"/>
        <w:gridCol w:w="1208"/>
        <w:gridCol w:w="840"/>
        <w:gridCol w:w="267"/>
        <w:gridCol w:w="850"/>
        <w:gridCol w:w="312"/>
        <w:gridCol w:w="809"/>
        <w:gridCol w:w="280"/>
        <w:gridCol w:w="839"/>
        <w:gridCol w:w="281"/>
        <w:gridCol w:w="838"/>
        <w:gridCol w:w="280"/>
        <w:gridCol w:w="840"/>
        <w:gridCol w:w="286"/>
      </w:tblGrid>
      <w:tr w:rsidR="001372B3" w14:paraId="4ECD09F3" w14:textId="77777777" w:rsidTr="00AC6C58">
        <w:trPr>
          <w:trHeight w:val="325"/>
        </w:trPr>
        <w:tc>
          <w:tcPr>
            <w:tcW w:w="9519" w:type="dxa"/>
            <w:gridSpan w:val="14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125" w:type="dxa"/>
              <w:bottom w:w="80" w:type="dxa"/>
              <w:right w:w="217" w:type="dxa"/>
            </w:tcMar>
            <w:vAlign w:val="center"/>
          </w:tcPr>
          <w:p w14:paraId="34D79DC9" w14:textId="77777777" w:rsidR="001372B3" w:rsidRDefault="001372B3" w:rsidP="00AC6C58">
            <w:pPr>
              <w:pStyle w:val="TableContents"/>
              <w:widowControl/>
              <w:spacing w:before="57" w:after="57"/>
              <w:ind w:left="45" w:right="13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Organizacja</w:t>
            </w:r>
          </w:p>
        </w:tc>
      </w:tr>
      <w:tr w:rsidR="001372B3" w14:paraId="09307793" w14:textId="77777777" w:rsidTr="00AC6C58">
        <w:trPr>
          <w:trHeight w:val="555"/>
        </w:trPr>
        <w:tc>
          <w:tcPr>
            <w:tcW w:w="1589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398A1" w14:textId="77777777" w:rsidR="001372B3" w:rsidRDefault="001372B3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Forma zajęć</w:t>
            </w:r>
          </w:p>
        </w:tc>
        <w:tc>
          <w:tcPr>
            <w:tcW w:w="1208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31ACD" w14:textId="77777777" w:rsidR="001372B3" w:rsidRDefault="001372B3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Wykład</w:t>
            </w:r>
          </w:p>
          <w:p w14:paraId="4627FACC" w14:textId="77777777" w:rsidR="001372B3" w:rsidRDefault="001372B3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  <w:lang w:val="it-IT"/>
              </w:rPr>
            </w:pPr>
            <w:r>
              <w:rPr>
                <w:rFonts w:ascii="Arial" w:hAnsi="Arial" w:cs="Times New Roman"/>
                <w:sz w:val="20"/>
                <w:szCs w:val="20"/>
                <w:lang w:val="it-IT"/>
              </w:rPr>
              <w:t>(W)</w:t>
            </w:r>
          </w:p>
        </w:tc>
        <w:tc>
          <w:tcPr>
            <w:tcW w:w="6722" w:type="dxa"/>
            <w:gridSpan w:val="1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D332A" w14:textId="77777777" w:rsidR="001372B3" w:rsidRDefault="001372B3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Ćwiczenia w grupach</w:t>
            </w:r>
          </w:p>
        </w:tc>
      </w:tr>
      <w:tr w:rsidR="001372B3" w14:paraId="2D88F6F9" w14:textId="77777777" w:rsidTr="00AC6C58">
        <w:trPr>
          <w:trHeight w:val="378"/>
        </w:trPr>
        <w:tc>
          <w:tcPr>
            <w:tcW w:w="1589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8076A" w14:textId="77777777" w:rsidR="001372B3" w:rsidRDefault="001372B3" w:rsidP="00AC6C58"/>
        </w:tc>
        <w:tc>
          <w:tcPr>
            <w:tcW w:w="1208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12C25" w14:textId="77777777" w:rsidR="001372B3" w:rsidRDefault="001372B3" w:rsidP="00AC6C58"/>
        </w:tc>
        <w:tc>
          <w:tcPr>
            <w:tcW w:w="8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781F4" w14:textId="77777777" w:rsidR="001372B3" w:rsidRDefault="001372B3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A</w:t>
            </w:r>
          </w:p>
        </w:tc>
        <w:tc>
          <w:tcPr>
            <w:tcW w:w="26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12070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66EBC" w14:textId="77777777" w:rsidR="001372B3" w:rsidRDefault="001372B3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K</w:t>
            </w:r>
          </w:p>
        </w:tc>
        <w:tc>
          <w:tcPr>
            <w:tcW w:w="3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2FA7C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05F3C" w14:textId="77777777" w:rsidR="001372B3" w:rsidRDefault="001372B3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L</w:t>
            </w:r>
          </w:p>
        </w:tc>
        <w:tc>
          <w:tcPr>
            <w:tcW w:w="28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241C2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19BD2" w14:textId="77777777" w:rsidR="001372B3" w:rsidRDefault="001372B3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S</w:t>
            </w:r>
          </w:p>
        </w:tc>
        <w:tc>
          <w:tcPr>
            <w:tcW w:w="2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3BA28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9558B" w14:textId="77777777" w:rsidR="001372B3" w:rsidRDefault="001372B3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P</w:t>
            </w:r>
          </w:p>
        </w:tc>
        <w:tc>
          <w:tcPr>
            <w:tcW w:w="28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37423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B36DD" w14:textId="77777777" w:rsidR="001372B3" w:rsidRDefault="001372B3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E</w:t>
            </w:r>
          </w:p>
        </w:tc>
        <w:tc>
          <w:tcPr>
            <w:tcW w:w="28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48617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1372B3" w14:paraId="367256F5" w14:textId="77777777" w:rsidTr="00AC6C58">
        <w:trPr>
          <w:trHeight w:val="400"/>
        </w:trPr>
        <w:tc>
          <w:tcPr>
            <w:tcW w:w="15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78765" w14:textId="77777777" w:rsidR="001372B3" w:rsidRDefault="001372B3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Liczba godzin</w:t>
            </w:r>
          </w:p>
        </w:tc>
        <w:tc>
          <w:tcPr>
            <w:tcW w:w="120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21ED5" w14:textId="77777777" w:rsidR="001372B3" w:rsidRDefault="001372B3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15</w:t>
            </w:r>
          </w:p>
        </w:tc>
        <w:tc>
          <w:tcPr>
            <w:tcW w:w="110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5B602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116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44264" w14:textId="77777777" w:rsidR="001372B3" w:rsidRDefault="001372B3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3E41A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270E5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1C48D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E3A61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1372B3" w14:paraId="35400812" w14:textId="77777777" w:rsidTr="00AC6C58">
        <w:trPr>
          <w:trHeight w:val="363"/>
        </w:trPr>
        <w:tc>
          <w:tcPr>
            <w:tcW w:w="15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EC5ED" w14:textId="77777777" w:rsidR="001372B3" w:rsidRDefault="001372B3" w:rsidP="00AC6C58">
            <w:pPr>
              <w:pStyle w:val="Standard"/>
              <w:spacing w:before="57" w:after="57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BF588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7337B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EBDB1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FF821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EF91B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768F7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26B6D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482725A" w14:textId="77777777" w:rsidR="001372B3" w:rsidRDefault="001372B3" w:rsidP="001372B3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4B69E267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381F5F10" w14:textId="77777777" w:rsidR="001372B3" w:rsidRDefault="001372B3" w:rsidP="001372B3">
      <w:pPr>
        <w:pStyle w:val="TableContents"/>
        <w:rPr>
          <w:rFonts w:ascii="Arial" w:eastAsia="Arial" w:hAnsi="Arial" w:cs="Arial"/>
          <w:sz w:val="20"/>
          <w:szCs w:val="20"/>
        </w:rPr>
      </w:pPr>
    </w:p>
    <w:p w14:paraId="268EB3E4" w14:textId="77777777" w:rsidR="001372B3" w:rsidRDefault="001372B3" w:rsidP="001372B3">
      <w:pPr>
        <w:pStyle w:val="TableContents"/>
        <w:rPr>
          <w:rFonts w:ascii="Arial" w:eastAsia="Arial" w:hAnsi="Arial" w:cs="Arial"/>
          <w:sz w:val="20"/>
          <w:szCs w:val="20"/>
        </w:rPr>
      </w:pPr>
    </w:p>
    <w:p w14:paraId="4B980BD1" w14:textId="77777777" w:rsidR="001372B3" w:rsidRDefault="001372B3" w:rsidP="001372B3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Opis metod prowadzenia zajęć</w:t>
      </w:r>
    </w:p>
    <w:p w14:paraId="230A3089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22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2"/>
      </w:tblGrid>
      <w:tr w:rsidR="001372B3" w14:paraId="61279C41" w14:textId="77777777" w:rsidTr="00AC6C58">
        <w:trPr>
          <w:trHeight w:val="1790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4C8EA" w14:textId="77777777" w:rsidR="001372B3" w:rsidRDefault="001372B3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Wykład odbywa się stacjonarnie</w:t>
            </w:r>
          </w:p>
          <w:p w14:paraId="41CCAE59" w14:textId="77777777" w:rsidR="001372B3" w:rsidRDefault="001372B3" w:rsidP="00AC6C58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Wykład: prezentacja kwestii teoretycznych</w:t>
            </w:r>
          </w:p>
          <w:p w14:paraId="6449510A" w14:textId="77777777" w:rsidR="001372B3" w:rsidRDefault="001372B3" w:rsidP="00AC6C58">
            <w:pPr>
              <w:pStyle w:val="TableContents"/>
              <w:suppressAutoHyphens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Ćwiczenia: wyjaśnianie omawianych zagadnień na przykładach, rozwiązywanie zadań, praca grupowa</w:t>
            </w:r>
          </w:p>
          <w:p w14:paraId="6BB6DC20" w14:textId="77777777" w:rsidR="001372B3" w:rsidRDefault="001372B3" w:rsidP="00AC6C58">
            <w:pPr>
              <w:pStyle w:val="Zwykytekst"/>
              <w:suppressAutoHyphens w:val="0"/>
              <w:jc w:val="both"/>
              <w:rPr>
                <w:rFonts w:ascii="Arial" w:eastAsia="Arial Unicode MS" w:hAnsi="Arial"/>
              </w:rPr>
            </w:pPr>
          </w:p>
        </w:tc>
      </w:tr>
    </w:tbl>
    <w:p w14:paraId="47A2415B" w14:textId="77777777" w:rsidR="001372B3" w:rsidRDefault="001372B3" w:rsidP="001372B3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36B20E6F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67E09203" w14:textId="77777777" w:rsidR="001372B3" w:rsidRDefault="001372B3" w:rsidP="001372B3">
      <w:pPr>
        <w:pStyle w:val="TableContents"/>
        <w:rPr>
          <w:rFonts w:ascii="Arial" w:eastAsia="Arial" w:hAnsi="Arial" w:cs="Arial"/>
          <w:sz w:val="20"/>
          <w:szCs w:val="20"/>
        </w:rPr>
      </w:pPr>
    </w:p>
    <w:p w14:paraId="2D4E6731" w14:textId="77777777" w:rsidR="001372B3" w:rsidRDefault="001372B3" w:rsidP="001372B3">
      <w:pPr>
        <w:pStyle w:val="TableContents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</w:p>
    <w:p w14:paraId="33D97E12" w14:textId="77777777" w:rsidR="001372B3" w:rsidRDefault="001372B3" w:rsidP="001372B3">
      <w:pPr>
        <w:pStyle w:val="TableContents"/>
      </w:pPr>
      <w:r>
        <w:rPr>
          <w:rFonts w:ascii="Arial" w:hAnsi="Arial"/>
          <w:sz w:val="20"/>
          <w:szCs w:val="20"/>
        </w:rPr>
        <w:t>Formy sprawdzania efekt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uczenia się</w:t>
      </w:r>
      <w:r>
        <w:rPr>
          <w:rFonts w:ascii="Arial" w:hAnsi="Arial"/>
          <w:sz w:val="20"/>
          <w:szCs w:val="20"/>
        </w:rPr>
        <w:br/>
      </w:r>
    </w:p>
    <w:p w14:paraId="39C64604" w14:textId="77777777" w:rsidR="001372B3" w:rsidRDefault="001372B3" w:rsidP="001372B3">
      <w:pPr>
        <w:pStyle w:val="TableContents"/>
        <w:rPr>
          <w:rFonts w:ascii="Arial" w:eastAsia="Arial" w:hAnsi="Arial" w:cs="Arial"/>
          <w:sz w:val="20"/>
          <w:szCs w:val="20"/>
        </w:rPr>
      </w:pPr>
    </w:p>
    <w:tbl>
      <w:tblPr>
        <w:tblW w:w="9621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748"/>
        <w:gridCol w:w="666"/>
        <w:gridCol w:w="667"/>
        <w:gridCol w:w="666"/>
        <w:gridCol w:w="665"/>
        <w:gridCol w:w="666"/>
        <w:gridCol w:w="667"/>
        <w:gridCol w:w="666"/>
        <w:gridCol w:w="563"/>
        <w:gridCol w:w="769"/>
        <w:gridCol w:w="666"/>
        <w:gridCol w:w="666"/>
        <w:gridCol w:w="666"/>
      </w:tblGrid>
      <w:tr w:rsidR="001372B3" w14:paraId="26EF15FD" w14:textId="77777777" w:rsidTr="00AC6C58">
        <w:trPr>
          <w:trHeight w:val="1553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8DA41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99813" w14:textId="77777777" w:rsidR="001372B3" w:rsidRDefault="001372B3" w:rsidP="00AC6C58">
            <w:pPr>
              <w:pStyle w:val="Standard"/>
            </w:pPr>
            <w:r>
              <w:rPr>
                <w:rFonts w:ascii="Arial" w:hAnsi="Arial"/>
                <w:sz w:val="20"/>
                <w:szCs w:val="20"/>
              </w:rPr>
              <w:t xml:space="preserve">E –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BEE0A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Gry dydaktyczne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7C701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A553D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Zajęcia terenowe</w:t>
            </w: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50A3C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66A0E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Projekt indywidualny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F4EC9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E5B98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Udział w dyskusji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CC99C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F3505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1E85E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C3909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4F4C6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/>
              </w:rPr>
              <w:t>Inne</w:t>
            </w:r>
          </w:p>
        </w:tc>
      </w:tr>
      <w:tr w:rsidR="001372B3" w14:paraId="75AD3C64" w14:textId="77777777" w:rsidTr="00AC6C58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B5E61" w14:textId="77777777" w:rsidR="001372B3" w:rsidRDefault="001372B3" w:rsidP="00AC6C58">
            <w:pPr>
              <w:pStyle w:val="Tekstdymka"/>
              <w:jc w:val="center"/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W01</w:t>
            </w: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0966A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73EEB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5921D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34D15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103B6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811DD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246B0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ED45C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5A22B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B0FCF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A36E9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98A1F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49C4E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1372B3" w14:paraId="60D46880" w14:textId="77777777" w:rsidTr="00AC6C58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2C34A" w14:textId="77777777" w:rsidR="001372B3" w:rsidRDefault="001372B3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W02</w:t>
            </w: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AA435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A532E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5E1F5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A2A1A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E06D4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8D59F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8101A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E7907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5FB9A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218A9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903CE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3CBB4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A985F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1372B3" w14:paraId="6B906BDF" w14:textId="77777777" w:rsidTr="00AC6C58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9D73B" w14:textId="77777777" w:rsidR="001372B3" w:rsidRDefault="001372B3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U01</w:t>
            </w: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2DF62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06A1F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417F5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7CCAC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3C4F0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71EF4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B4278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1C88B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732E4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85015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52E1E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6EB5F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07761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1372B3" w14:paraId="2A2E3016" w14:textId="77777777" w:rsidTr="00AC6C58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74D97" w14:textId="77777777" w:rsidR="001372B3" w:rsidRDefault="001372B3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U02</w:t>
            </w: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84BD5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20A24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BBFCC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9E235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7D0B7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EBE92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1A275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23DEC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E2AED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195AD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7BD93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0A54A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1EF82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1372B3" w14:paraId="5373E0BA" w14:textId="77777777" w:rsidTr="00AC6C58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77802" w14:textId="77777777" w:rsidR="001372B3" w:rsidRDefault="001372B3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K01</w:t>
            </w: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3D185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9D1A0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BE010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F7FE2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9D22D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0D05B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5FBE4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D2295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49647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60E11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667B6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57A2C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CC7A5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1372B3" w14:paraId="0DE6BA66" w14:textId="77777777" w:rsidTr="00AC6C58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12CF8" w14:textId="77777777" w:rsidR="001372B3" w:rsidRDefault="001372B3" w:rsidP="00AC6C5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6E110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4FAC7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58794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EDFBA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9CDCC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8BBCF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9F6F3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3A0C5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B6CE6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D8A65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33289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6968D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A5E77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1372B3" w14:paraId="4039A723" w14:textId="77777777" w:rsidTr="00AC6C58">
        <w:trPr>
          <w:trHeight w:val="300"/>
        </w:trPr>
        <w:tc>
          <w:tcPr>
            <w:tcW w:w="8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99340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2E0EF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BECC4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70107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F63F9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B402A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97D13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01872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69F63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D67DE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66D63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F6293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5AC18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7F6F3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ECDC1E7" w14:textId="77777777" w:rsidR="001372B3" w:rsidRDefault="001372B3" w:rsidP="001372B3">
      <w:pPr>
        <w:pStyle w:val="TableContents"/>
        <w:ind w:left="108" w:hanging="108"/>
        <w:rPr>
          <w:rFonts w:ascii="Arial" w:eastAsia="Arial" w:hAnsi="Arial" w:cs="Arial"/>
          <w:sz w:val="20"/>
          <w:szCs w:val="20"/>
        </w:rPr>
      </w:pPr>
    </w:p>
    <w:p w14:paraId="3694B31B" w14:textId="77777777" w:rsidR="001372B3" w:rsidRDefault="001372B3" w:rsidP="001372B3">
      <w:pPr>
        <w:pStyle w:val="TableContents"/>
        <w:rPr>
          <w:rFonts w:ascii="Arial" w:eastAsia="Arial" w:hAnsi="Arial" w:cs="Arial"/>
          <w:sz w:val="20"/>
          <w:szCs w:val="20"/>
        </w:rPr>
      </w:pPr>
    </w:p>
    <w:p w14:paraId="01A7D3C7" w14:textId="77777777" w:rsidR="001372B3" w:rsidRDefault="001372B3" w:rsidP="001372B3">
      <w:pPr>
        <w:pStyle w:val="TableContents"/>
        <w:rPr>
          <w:rFonts w:ascii="Arial" w:eastAsia="Arial" w:hAnsi="Arial" w:cs="Arial"/>
          <w:sz w:val="20"/>
          <w:szCs w:val="20"/>
        </w:rPr>
      </w:pPr>
    </w:p>
    <w:p w14:paraId="1E7418EA" w14:textId="77777777" w:rsidR="001372B3" w:rsidRDefault="001372B3" w:rsidP="001372B3">
      <w:pPr>
        <w:pStyle w:val="TableContents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2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0"/>
        <w:gridCol w:w="7700"/>
      </w:tblGrid>
      <w:tr w:rsidR="001372B3" w14:paraId="71083C06" w14:textId="77777777" w:rsidTr="00AC6C58">
        <w:trPr>
          <w:trHeight w:val="959"/>
        </w:trPr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C9582" w14:textId="77777777" w:rsidR="001372B3" w:rsidRDefault="001372B3" w:rsidP="00AC6C58">
            <w:pPr>
              <w:pStyle w:val="TableContents"/>
              <w:widowControl/>
              <w:spacing w:before="57" w:after="57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Kryteria oceny</w:t>
            </w:r>
          </w:p>
        </w:tc>
        <w:tc>
          <w:tcPr>
            <w:tcW w:w="77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09307" w14:textId="77777777" w:rsidR="001372B3" w:rsidRDefault="001372B3" w:rsidP="00AC6C58">
            <w:pPr>
              <w:pStyle w:val="TableContents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zaliczenie wszystkich prac domowych (próg zaliczenia 60%)</w:t>
            </w:r>
          </w:p>
          <w:p w14:paraId="6B8539D3" w14:textId="77777777" w:rsidR="001372B3" w:rsidRDefault="001372B3" w:rsidP="00AC6C58">
            <w:pPr>
              <w:pStyle w:val="TableContents"/>
              <w:spacing w:before="57" w:after="57"/>
            </w:pPr>
            <w:r>
              <w:rPr>
                <w:rFonts w:ascii="Arial" w:hAnsi="Arial" w:cs="Arial"/>
                <w:sz w:val="20"/>
                <w:szCs w:val="20"/>
              </w:rPr>
              <w:t>2. Kolokwium (próg zaliczenia 60%)</w:t>
            </w:r>
          </w:p>
        </w:tc>
      </w:tr>
    </w:tbl>
    <w:p w14:paraId="63F3B36E" w14:textId="77777777" w:rsidR="001372B3" w:rsidRDefault="001372B3" w:rsidP="001372B3">
      <w:pPr>
        <w:pStyle w:val="TableContents"/>
        <w:ind w:left="108" w:hanging="108"/>
        <w:rPr>
          <w:rFonts w:ascii="Arial" w:eastAsia="Arial" w:hAnsi="Arial" w:cs="Arial"/>
          <w:sz w:val="20"/>
          <w:szCs w:val="20"/>
        </w:rPr>
      </w:pPr>
    </w:p>
    <w:p w14:paraId="1737698A" w14:textId="77777777" w:rsidR="001372B3" w:rsidRDefault="001372B3" w:rsidP="001372B3">
      <w:pPr>
        <w:pStyle w:val="TableContents"/>
        <w:rPr>
          <w:rFonts w:ascii="Arial" w:eastAsia="Arial" w:hAnsi="Arial" w:cs="Arial"/>
          <w:sz w:val="20"/>
          <w:szCs w:val="20"/>
        </w:rPr>
      </w:pPr>
    </w:p>
    <w:p w14:paraId="43D8A029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6885143E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2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0"/>
        <w:gridCol w:w="7700"/>
      </w:tblGrid>
      <w:tr w:rsidR="001372B3" w14:paraId="39EA4286" w14:textId="77777777" w:rsidTr="00AC6C58">
        <w:trPr>
          <w:trHeight w:val="934"/>
        </w:trPr>
        <w:tc>
          <w:tcPr>
            <w:tcW w:w="194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67613" w14:textId="77777777" w:rsidR="001372B3" w:rsidRDefault="001372B3" w:rsidP="00AC6C58">
            <w:pPr>
              <w:pStyle w:val="Standard"/>
              <w:spacing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Uwagi</w:t>
            </w:r>
          </w:p>
        </w:tc>
        <w:tc>
          <w:tcPr>
            <w:tcW w:w="77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C91CA" w14:textId="77777777" w:rsidR="001372B3" w:rsidRDefault="001372B3" w:rsidP="00AC6C58">
            <w:pPr>
              <w:pStyle w:val="TableContents"/>
              <w:widowControl/>
              <w:spacing w:before="57" w:after="57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01D8E3" w14:textId="77777777" w:rsidR="001372B3" w:rsidRDefault="001372B3" w:rsidP="00AC6C58">
            <w:pPr>
              <w:pStyle w:val="TableContents"/>
              <w:widowControl/>
              <w:spacing w:before="57" w:after="57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Przedmiot na studiach stacjonarnych, licencjackich I stopnia, kierunek: FROzEP</w:t>
            </w:r>
          </w:p>
        </w:tc>
      </w:tr>
    </w:tbl>
    <w:p w14:paraId="6B06E226" w14:textId="77777777" w:rsidR="001372B3" w:rsidRDefault="001372B3" w:rsidP="001372B3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021EB2FC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6EC525AA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1C42ECD7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</w:p>
    <w:p w14:paraId="4E84A4E2" w14:textId="77777777" w:rsidR="001372B3" w:rsidRDefault="001372B3" w:rsidP="001372B3">
      <w:pPr>
        <w:pStyle w:val="Standard"/>
      </w:pPr>
      <w:r>
        <w:rPr>
          <w:rFonts w:ascii="Arial" w:hAnsi="Arial"/>
          <w:sz w:val="20"/>
          <w:szCs w:val="20"/>
        </w:rPr>
        <w:t>Treści merytoryczne (wykaz temat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w)</w:t>
      </w:r>
    </w:p>
    <w:p w14:paraId="51B65575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22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2"/>
      </w:tblGrid>
      <w:tr w:rsidR="001372B3" w14:paraId="20AE8E1C" w14:textId="77777777" w:rsidTr="00AC6C58">
        <w:trPr>
          <w:trHeight w:val="6413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93DCC" w14:textId="77777777" w:rsidR="001372B3" w:rsidRDefault="001372B3" w:rsidP="00AC6C58">
            <w:pPr>
              <w:pStyle w:val="Zwykytekst"/>
              <w:suppressAutoHyphens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Wykłady:</w:t>
            </w:r>
          </w:p>
          <w:p w14:paraId="26C4A236" w14:textId="77777777" w:rsidR="001372B3" w:rsidRDefault="001372B3" w:rsidP="00AC6C58">
            <w:pPr>
              <w:pStyle w:val="Tekstdymka"/>
              <w:suppressAutoHyphens w:val="0"/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1. Wprowadzenie do klasycznego rachunku zdań (KRZ): spójniki i zdania proste w sensie logicznym. 2. Zapis w języku KRZ. 3. Podstawowe błędy w tłumaczeniu na język KRZ. 4. Dowodzenie założeniowe w KRZ metodą wprost i nie wprost. 5. Dowody założeniowe z poddowodami. 6. Sprawdzenie poprawności rozumowań poprzez dowodzenie nie wprost.</w:t>
            </w:r>
          </w:p>
          <w:p w14:paraId="608FC90F" w14:textId="77777777" w:rsidR="001372B3" w:rsidRDefault="001372B3" w:rsidP="00AC6C58">
            <w:pPr>
              <w:pStyle w:val="Zwykytekst"/>
              <w:suppressAutoHyphens w:val="0"/>
              <w:jc w:val="both"/>
              <w:rPr>
                <w:rFonts w:ascii="Arial" w:eastAsia="Arial" w:hAnsi="Arial" w:cs="Arial"/>
              </w:rPr>
            </w:pPr>
          </w:p>
          <w:p w14:paraId="07211D51" w14:textId="77777777" w:rsidR="001372B3" w:rsidRDefault="001372B3" w:rsidP="00AC6C58">
            <w:pPr>
              <w:pStyle w:val="Zwykytekst"/>
              <w:suppressAutoHyphens w:val="0"/>
              <w:jc w:val="both"/>
              <w:rPr>
                <w:rFonts w:ascii="Arial" w:eastAsia="Arial" w:hAnsi="Arial" w:cs="Arial"/>
              </w:rPr>
            </w:pPr>
          </w:p>
          <w:p w14:paraId="1C6E703D" w14:textId="77777777" w:rsidR="001372B3" w:rsidRDefault="001372B3" w:rsidP="00AC6C58">
            <w:pPr>
              <w:pStyle w:val="Zwykytekst"/>
              <w:suppressAutoHyphens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Ćwiczenia:</w:t>
            </w:r>
          </w:p>
          <w:p w14:paraId="53D49665" w14:textId="77777777" w:rsidR="001372B3" w:rsidRDefault="001372B3" w:rsidP="00AC6C58">
            <w:pPr>
              <w:pStyle w:val="Zwykytekst"/>
              <w:suppressAutoHyphens w:val="0"/>
              <w:jc w:val="both"/>
            </w:pPr>
            <w:r>
              <w:rPr>
                <w:rFonts w:ascii="Arial" w:hAnsi="Arial"/>
              </w:rPr>
              <w:t xml:space="preserve">1. KRZ. </w:t>
            </w:r>
            <w:r>
              <w:rPr>
                <w:rFonts w:ascii="Arial" w:eastAsia="Arial Unicode MS" w:hAnsi="Arial"/>
              </w:rPr>
              <w:t xml:space="preserve">Omówienie pojęć „zdania w sensie logicznym” oraz „spójników logicznych”. Ćwiczenie umiejętności rozpoznawania zdań logicznych, odróżniania zdań prostych od złożonych, umiejętności przyporządkowania spójnikom języka naturalnego spójników logicznych. </w:t>
            </w:r>
          </w:p>
          <w:p w14:paraId="1D9A9069" w14:textId="77777777" w:rsidR="001372B3" w:rsidRDefault="001372B3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2. Wprowadzenie definicji alfabetu KRZ, reguł budowania formuł. Ćwiczenie umiejętności rozpoznawania formuł KRZ.</w:t>
            </w:r>
          </w:p>
          <w:p w14:paraId="4DA2DF50" w14:textId="77777777" w:rsidR="001372B3" w:rsidRDefault="001372B3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3. Ćwiczenie umiejętności tłumaczenia na KRZ zdań języka naturalnego oraz tłumaczenie z KRZ na język naturalny. Omawianie najczęstszych błędów. Robienie testów oraz gier, które pozwalają owe błędy wyeliminować.</w:t>
            </w:r>
          </w:p>
          <w:p w14:paraId="7C5DF1BA" w14:textId="77777777" w:rsidR="001372B3" w:rsidRDefault="001372B3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4. Kontynuacja ćwiczenia umiejętności poprawnego tłumaczenia na KRZ. Ćwiczenia na eliminację błędów w rozumieniu kierunków implikacji oraz zasięgów negacji.</w:t>
            </w:r>
          </w:p>
          <w:p w14:paraId="3B0F5B77" w14:textId="77777777" w:rsidR="001372B3" w:rsidRDefault="00FB0A7A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5</w:t>
            </w:r>
            <w:r w:rsidR="001372B3">
              <w:rPr>
                <w:rFonts w:ascii="Arial" w:eastAsia="Arial Unicode MS" w:hAnsi="Arial"/>
                <w:sz w:val="20"/>
                <w:szCs w:val="20"/>
              </w:rPr>
              <w:t>. Wprowadzenie reguł dedukcji naturalnej oraz dowodu założeniowego (na przykładzie systemu „1&amp;2”). Ćwiczenie umiejętności rekonstrukcji pominiętych kroków (1 albo 2) w prostych dowodach założeniowych.</w:t>
            </w:r>
          </w:p>
          <w:p w14:paraId="5734B77A" w14:textId="77777777" w:rsidR="001372B3" w:rsidRDefault="00FB0A7A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6</w:t>
            </w:r>
            <w:r w:rsidR="001372B3">
              <w:rPr>
                <w:rFonts w:ascii="Arial" w:eastAsia="Arial Unicode MS" w:hAnsi="Arial"/>
                <w:sz w:val="20"/>
                <w:szCs w:val="20"/>
              </w:rPr>
              <w:t>. Kontynuacja ćwiczenia umiejętności dowodzenia w oparciu o reguły dedukcji „1&amp;2” Ćwiczenia na eliminację błędów w dowodach (niewłaściwa reguła odrywania oraz wprowadzenie/opuszczenie negacji).</w:t>
            </w:r>
          </w:p>
          <w:p w14:paraId="1C6F9598" w14:textId="77777777" w:rsidR="001372B3" w:rsidRDefault="00FB0A7A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7</w:t>
            </w:r>
            <w:r w:rsidR="001372B3">
              <w:rPr>
                <w:rFonts w:ascii="Arial" w:eastAsia="Arial Unicode MS" w:hAnsi="Arial"/>
                <w:sz w:val="20"/>
                <w:szCs w:val="20"/>
              </w:rPr>
              <w:t>. Ćwiczenie umiejętności sprawdzania formalnej poprawności wnioskowań poprzez dowodzenie w oparciu o reguły dedukcji naturalnej.</w:t>
            </w:r>
          </w:p>
          <w:p w14:paraId="7FCAACA0" w14:textId="77777777" w:rsidR="001372B3" w:rsidRDefault="00FB0A7A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8</w:t>
            </w:r>
            <w:r w:rsidR="001372B3">
              <w:rPr>
                <w:rFonts w:ascii="Arial" w:eastAsia="Arial Unicode MS" w:hAnsi="Arial"/>
                <w:sz w:val="20"/>
                <w:szCs w:val="20"/>
              </w:rPr>
              <w:t>. Kolokwium sprawdzające dotychczas nabyte umiejętności.</w:t>
            </w:r>
          </w:p>
          <w:p w14:paraId="1D4D701C" w14:textId="77777777" w:rsidR="00FB0A7A" w:rsidRDefault="00FB0A7A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</w:p>
          <w:p w14:paraId="3ED2B0EC" w14:textId="77777777" w:rsidR="00FB0A7A" w:rsidRDefault="00FB0A7A" w:rsidP="00AC6C58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>
              <w:rPr>
                <w:rFonts w:ascii="Arial" w:eastAsia="Arial Unicode MS" w:hAnsi="Arial"/>
                <w:sz w:val="20"/>
                <w:szCs w:val="20"/>
              </w:rPr>
              <w:t>Prace domowe:</w:t>
            </w:r>
            <w:r>
              <w:rPr>
                <w:rFonts w:ascii="Arial" w:eastAsia="Arial Unicode MS" w:hAnsi="Arial"/>
                <w:sz w:val="20"/>
                <w:szCs w:val="20"/>
              </w:rPr>
              <w:br/>
            </w:r>
          </w:p>
          <w:p w14:paraId="33DA23E7" w14:textId="77777777" w:rsidR="00FB0A7A" w:rsidRPr="00FB0A7A" w:rsidRDefault="00FB0A7A" w:rsidP="00FB0A7A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 w:rsidRPr="00FB0A7A">
              <w:rPr>
                <w:rFonts w:ascii="Arial" w:eastAsia="Arial Unicode MS" w:hAnsi="Arial"/>
                <w:sz w:val="20"/>
                <w:szCs w:val="20"/>
              </w:rPr>
              <w:t>1. Praca domowa 1: Rozpoznawanie spójników</w:t>
            </w:r>
          </w:p>
          <w:p w14:paraId="52A02A69" w14:textId="77777777" w:rsidR="00FB0A7A" w:rsidRPr="00FB0A7A" w:rsidRDefault="00FB0A7A" w:rsidP="00FB0A7A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 w:rsidRPr="00FB0A7A">
              <w:rPr>
                <w:rFonts w:ascii="Arial" w:eastAsia="Arial Unicode MS" w:hAnsi="Arial"/>
                <w:sz w:val="20"/>
                <w:szCs w:val="20"/>
              </w:rPr>
              <w:t>2. Praca domowa 2: Tłumaczenie na/z KRZ</w:t>
            </w:r>
          </w:p>
          <w:p w14:paraId="6587E1A6" w14:textId="77777777" w:rsidR="00FB0A7A" w:rsidRPr="00FB0A7A" w:rsidRDefault="00FB0A7A" w:rsidP="00FB0A7A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 w:rsidRPr="00FB0A7A">
              <w:rPr>
                <w:rFonts w:ascii="Arial" w:eastAsia="Arial Unicode MS" w:hAnsi="Arial"/>
                <w:sz w:val="20"/>
                <w:szCs w:val="20"/>
              </w:rPr>
              <w:t>3. Praca domowa 3: Tłumaczenie na/z KRZ (2)</w:t>
            </w:r>
          </w:p>
          <w:p w14:paraId="28E87F8A" w14:textId="77777777" w:rsidR="00FB0A7A" w:rsidRPr="00FB0A7A" w:rsidRDefault="00FB0A7A" w:rsidP="00FB0A7A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 w:rsidRPr="00FB0A7A">
              <w:rPr>
                <w:rFonts w:ascii="Arial" w:eastAsia="Arial Unicode MS" w:hAnsi="Arial"/>
                <w:sz w:val="20"/>
                <w:szCs w:val="20"/>
              </w:rPr>
              <w:t xml:space="preserve">4. Praca domowa 4: dowody założeniowe </w:t>
            </w:r>
            <w:r>
              <w:rPr>
                <w:rFonts w:ascii="Arial" w:eastAsia="Arial Unicode MS" w:hAnsi="Arial"/>
                <w:sz w:val="20"/>
                <w:szCs w:val="20"/>
              </w:rPr>
              <w:t>(</w:t>
            </w:r>
            <w:r w:rsidRPr="00FB0A7A">
              <w:rPr>
                <w:rFonts w:ascii="Arial" w:eastAsia="Arial Unicode MS" w:hAnsi="Arial"/>
                <w:sz w:val="20"/>
                <w:szCs w:val="20"/>
              </w:rPr>
              <w:t>E</w:t>
            </w:r>
            <w:r>
              <w:rPr>
                <w:rFonts w:ascii="Arial" w:eastAsia="Arial Unicode MS" w:hAnsi="Arial"/>
                <w:sz w:val="20"/>
                <w:szCs w:val="20"/>
              </w:rPr>
              <w:t>asy)</w:t>
            </w:r>
          </w:p>
          <w:p w14:paraId="7A7189A0" w14:textId="77777777" w:rsidR="00FB0A7A" w:rsidRPr="00FB0A7A" w:rsidRDefault="00FB0A7A" w:rsidP="00FB0A7A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 w:rsidRPr="00FB0A7A">
              <w:rPr>
                <w:rFonts w:ascii="Arial" w:eastAsia="Arial Unicode MS" w:hAnsi="Arial"/>
                <w:sz w:val="20"/>
                <w:szCs w:val="20"/>
              </w:rPr>
              <w:t xml:space="preserve">5. Praca domowa 5: dowody założeniowe </w:t>
            </w:r>
            <w:r>
              <w:rPr>
                <w:rFonts w:ascii="Arial" w:eastAsia="Arial Unicode MS" w:hAnsi="Arial"/>
                <w:sz w:val="20"/>
                <w:szCs w:val="20"/>
              </w:rPr>
              <w:t>(</w:t>
            </w:r>
            <w:r w:rsidRPr="00FB0A7A">
              <w:rPr>
                <w:rFonts w:ascii="Arial" w:eastAsia="Arial Unicode MS" w:hAnsi="Arial"/>
                <w:sz w:val="20"/>
                <w:szCs w:val="20"/>
              </w:rPr>
              <w:t>H</w:t>
            </w:r>
            <w:r>
              <w:rPr>
                <w:rFonts w:ascii="Arial" w:eastAsia="Arial Unicode MS" w:hAnsi="Arial"/>
                <w:sz w:val="20"/>
                <w:szCs w:val="20"/>
              </w:rPr>
              <w:t>ard – z poddowodami)</w:t>
            </w:r>
          </w:p>
          <w:p w14:paraId="70B9BDAD" w14:textId="77777777" w:rsidR="00FB0A7A" w:rsidRDefault="00FB0A7A" w:rsidP="00FB0A7A">
            <w:pPr>
              <w:pStyle w:val="T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 Unicode MS" w:hAnsi="Arial"/>
                <w:sz w:val="20"/>
                <w:szCs w:val="20"/>
              </w:rPr>
            </w:pPr>
            <w:r w:rsidRPr="00FB0A7A">
              <w:rPr>
                <w:rFonts w:ascii="Arial" w:eastAsia="Arial Unicode MS" w:hAnsi="Arial"/>
                <w:sz w:val="20"/>
                <w:szCs w:val="20"/>
              </w:rPr>
              <w:t xml:space="preserve">6. Praca domowa 6: </w:t>
            </w:r>
            <w:r>
              <w:rPr>
                <w:rFonts w:ascii="Arial" w:eastAsia="Arial Unicode MS" w:hAnsi="Arial"/>
                <w:sz w:val="20"/>
                <w:szCs w:val="20"/>
              </w:rPr>
              <w:t>sprawdzanie poprawności rozumowań</w:t>
            </w:r>
            <w:r w:rsidRPr="00FB0A7A">
              <w:rPr>
                <w:rFonts w:ascii="Arial" w:eastAsia="Arial Unicode MS" w:hAnsi="Arial"/>
                <w:sz w:val="20"/>
                <w:szCs w:val="20"/>
              </w:rPr>
              <w:t xml:space="preserve"> dowodem</w:t>
            </w:r>
          </w:p>
        </w:tc>
      </w:tr>
    </w:tbl>
    <w:p w14:paraId="638E902D" w14:textId="77777777" w:rsidR="001372B3" w:rsidRDefault="001372B3" w:rsidP="001372B3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6F3DFD8A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38348641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520F2D79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2B506E33" w14:textId="77777777" w:rsidR="001372B3" w:rsidRDefault="001372B3" w:rsidP="001372B3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Wykaz literatury podstawowej</w:t>
      </w:r>
    </w:p>
    <w:p w14:paraId="47A05BF1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32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2"/>
      </w:tblGrid>
      <w:tr w:rsidR="001372B3" w14:paraId="45065DC4" w14:textId="77777777" w:rsidTr="00AC6C58">
        <w:trPr>
          <w:trHeight w:val="2570"/>
        </w:trPr>
        <w:tc>
          <w:tcPr>
            <w:tcW w:w="963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6DF3F5FA" w14:textId="77777777" w:rsidR="001372B3" w:rsidRPr="001372B3" w:rsidRDefault="001372B3" w:rsidP="00AC6C58">
            <w:pPr>
              <w:pStyle w:val="cdt4ke"/>
              <w:spacing w:before="0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lastRenderedPageBreak/>
              <w:t xml:space="preserve">K. Trzęsicki </w:t>
            </w:r>
            <w:r>
              <w:rPr>
                <w:rStyle w:val="Uwydatnienie"/>
                <w:color w:val="212121"/>
                <w:lang w:val="pl-PL"/>
              </w:rPr>
              <w:t>Elementy logiki i teorii mnogości</w:t>
            </w:r>
          </w:p>
          <w:p w14:paraId="43307853" w14:textId="77777777" w:rsidR="001372B3" w:rsidRPr="001372B3" w:rsidRDefault="001372B3" w:rsidP="00AC6C58">
            <w:pPr>
              <w:pStyle w:val="cdt4ke"/>
              <w:spacing w:before="225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K. Trzęsicki </w:t>
            </w:r>
            <w:r>
              <w:rPr>
                <w:rStyle w:val="Uwydatnienie"/>
                <w:color w:val="212121"/>
                <w:lang w:val="pl-PL"/>
              </w:rPr>
              <w:t>Logika. Nauka i sztuka</w:t>
            </w:r>
          </w:p>
          <w:p w14:paraId="3584CF69" w14:textId="77777777" w:rsidR="001372B3" w:rsidRDefault="001372B3" w:rsidP="00AC6C58">
            <w:pPr>
              <w:pStyle w:val="cdt4ke"/>
              <w:spacing w:before="225" w:after="0"/>
            </w:pPr>
            <w:r>
              <w:rPr>
                <w:color w:val="212121"/>
              </w:rPr>
              <w:t xml:space="preserve">M. Huth, M. Ryan </w:t>
            </w:r>
            <w:r>
              <w:rPr>
                <w:rStyle w:val="Uwydatnienie"/>
                <w:color w:val="212121"/>
              </w:rPr>
              <w:t>Logic in computer science: modelling and reasoning about systems</w:t>
            </w:r>
          </w:p>
          <w:p w14:paraId="4315BF05" w14:textId="77777777" w:rsidR="001372B3" w:rsidRPr="001372B3" w:rsidRDefault="001372B3" w:rsidP="00AC6C58">
            <w:pPr>
              <w:pStyle w:val="cdt4ke"/>
              <w:spacing w:before="225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B. Stanosz </w:t>
            </w:r>
            <w:r>
              <w:rPr>
                <w:rStyle w:val="Uwydatnienie"/>
                <w:color w:val="212121"/>
                <w:lang w:val="pl-PL"/>
              </w:rPr>
              <w:t>Wprowadzenie do logiki formalnej. Podręcznik dla humanistów</w:t>
            </w:r>
          </w:p>
          <w:p w14:paraId="344DEE6C" w14:textId="77777777" w:rsidR="001372B3" w:rsidRPr="001372B3" w:rsidRDefault="001372B3" w:rsidP="00AC6C58">
            <w:pPr>
              <w:pStyle w:val="cdt4ke"/>
              <w:spacing w:before="225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K. Paprzycka </w:t>
            </w:r>
            <w:hyperlink r:id="rId9" w:history="1">
              <w:r>
                <w:rPr>
                  <w:rStyle w:val="Uwydatnienie"/>
                  <w:color w:val="0000FF"/>
                  <w:lang w:val="pl-PL"/>
                </w:rPr>
                <w:t>Logika nie gryzie</w:t>
              </w:r>
            </w:hyperlink>
            <w:r>
              <w:rPr>
                <w:rStyle w:val="Uwydatnienie"/>
                <w:color w:val="212121"/>
                <w:lang w:val="pl-PL"/>
              </w:rPr>
              <w:t xml:space="preserve"> </w:t>
            </w:r>
            <w:r>
              <w:rPr>
                <w:color w:val="212121"/>
                <w:lang w:val="pl-PL"/>
              </w:rPr>
              <w:t>(samouczek)</w:t>
            </w:r>
          </w:p>
          <w:p w14:paraId="2CC06347" w14:textId="77777777" w:rsidR="001372B3" w:rsidRPr="001372B3" w:rsidRDefault="001372B3" w:rsidP="00AC6C58">
            <w:pPr>
              <w:pStyle w:val="cdt4ke"/>
              <w:spacing w:before="225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A. Grzegorczyk </w:t>
            </w:r>
            <w:r>
              <w:rPr>
                <w:rStyle w:val="Uwydatnienie"/>
                <w:color w:val="212121"/>
                <w:lang w:val="pl-PL"/>
              </w:rPr>
              <w:t>Logika popularna</w:t>
            </w:r>
          </w:p>
          <w:p w14:paraId="6BAD5D8D" w14:textId="77777777" w:rsidR="001372B3" w:rsidRPr="001372B3" w:rsidRDefault="001372B3" w:rsidP="00AC6C58">
            <w:pPr>
              <w:pStyle w:val="cdt4ke"/>
              <w:spacing w:before="225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L. Borkowski </w:t>
            </w:r>
            <w:r>
              <w:rPr>
                <w:rStyle w:val="Uwydatnienie"/>
                <w:color w:val="212121"/>
                <w:lang w:val="pl-PL"/>
              </w:rPr>
              <w:t>Elementy logiki formalnej</w:t>
            </w:r>
            <w:r>
              <w:rPr>
                <w:color w:val="212121"/>
                <w:lang w:val="pl-PL"/>
              </w:rPr>
              <w:t xml:space="preserve"> </w:t>
            </w:r>
          </w:p>
          <w:p w14:paraId="74EAE45A" w14:textId="77777777" w:rsidR="001372B3" w:rsidRDefault="001372B3" w:rsidP="00AC6C58">
            <w:pPr>
              <w:pStyle w:val="cdt4ke"/>
              <w:spacing w:before="225" w:after="0"/>
            </w:pPr>
            <w:r>
              <w:rPr>
                <w:color w:val="212121"/>
              </w:rPr>
              <w:t xml:space="preserve">Z. Ziembiński </w:t>
            </w:r>
            <w:r>
              <w:rPr>
                <w:rStyle w:val="Uwydatnienie"/>
                <w:color w:val="212121"/>
              </w:rPr>
              <w:t>Logika praktyczna</w:t>
            </w:r>
          </w:p>
          <w:p w14:paraId="724753E4" w14:textId="77777777" w:rsidR="001372B3" w:rsidRDefault="001372B3" w:rsidP="00AC6C58">
            <w:pPr>
              <w:pStyle w:val="cdt4ke"/>
              <w:spacing w:before="225" w:after="0"/>
            </w:pPr>
            <w:r>
              <w:rPr>
                <w:color w:val="212121"/>
              </w:rPr>
              <w:t xml:space="preserve">R. Smullyan </w:t>
            </w:r>
            <w:r>
              <w:rPr>
                <w:rStyle w:val="Uwydatnienie"/>
                <w:color w:val="212121"/>
              </w:rPr>
              <w:t xml:space="preserve">A Beginner's Guide to Mathematical Logic </w:t>
            </w:r>
          </w:p>
          <w:p w14:paraId="356A5421" w14:textId="77777777" w:rsidR="001372B3" w:rsidRDefault="001372B3" w:rsidP="00AC6C58">
            <w:pPr>
              <w:pStyle w:val="cdt4ke"/>
              <w:spacing w:before="225" w:after="0"/>
            </w:pPr>
            <w:r>
              <w:rPr>
                <w:color w:val="212121"/>
              </w:rPr>
              <w:t xml:space="preserve">R. Smullyan </w:t>
            </w:r>
            <w:r>
              <w:rPr>
                <w:rStyle w:val="Uwydatnienie"/>
                <w:color w:val="212121"/>
              </w:rPr>
              <w:t>What is the name of this book? The riddle of Dracula and other logical puzzles</w:t>
            </w:r>
          </w:p>
          <w:p w14:paraId="4B2A4B08" w14:textId="77777777" w:rsidR="001372B3" w:rsidRPr="001372B3" w:rsidRDefault="001372B3" w:rsidP="00AC6C58">
            <w:pPr>
              <w:pStyle w:val="cdt4ke"/>
              <w:spacing w:before="225" w:after="0"/>
              <w:rPr>
                <w:lang w:val="pl-PL"/>
              </w:rPr>
            </w:pPr>
            <w:r>
              <w:rPr>
                <w:color w:val="212121"/>
                <w:lang w:val="pl-PL"/>
              </w:rPr>
              <w:t xml:space="preserve">B. Stanosz </w:t>
            </w:r>
            <w:r>
              <w:rPr>
                <w:rStyle w:val="Uwydatnienie"/>
                <w:color w:val="212121"/>
                <w:lang w:val="pl-PL"/>
              </w:rPr>
              <w:t xml:space="preserve">Ćwiczenia z logiki </w:t>
            </w:r>
          </w:p>
          <w:p w14:paraId="308D51F7" w14:textId="77777777" w:rsidR="001372B3" w:rsidRDefault="001372B3" w:rsidP="00AC6C58">
            <w:pPr>
              <w:pStyle w:val="cdt4ke"/>
              <w:spacing w:before="225" w:after="0"/>
            </w:pPr>
            <w:r>
              <w:rPr>
                <w:color w:val="212121"/>
                <w:lang w:val="pl-PL"/>
              </w:rPr>
              <w:t xml:space="preserve">K. Szymanek </w:t>
            </w:r>
            <w:r>
              <w:rPr>
                <w:rStyle w:val="Uwydatnienie"/>
                <w:color w:val="212121"/>
                <w:lang w:val="pl-PL"/>
              </w:rPr>
              <w:t>Sztuka argumentacji. Słownik terminologiczny</w:t>
            </w:r>
          </w:p>
          <w:p w14:paraId="388E4553" w14:textId="77777777" w:rsidR="001372B3" w:rsidRDefault="001372B3" w:rsidP="00AC6C58">
            <w:pPr>
              <w:pStyle w:val="Standard"/>
            </w:pPr>
          </w:p>
        </w:tc>
      </w:tr>
    </w:tbl>
    <w:p w14:paraId="2047EF2A" w14:textId="77777777" w:rsidR="001372B3" w:rsidRDefault="001372B3" w:rsidP="001372B3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02AED243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07C50A11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2D1FEAB9" w14:textId="77777777" w:rsidR="001372B3" w:rsidRDefault="001372B3" w:rsidP="001372B3">
      <w:pPr>
        <w:pStyle w:val="Standard"/>
      </w:pPr>
      <w:r>
        <w:rPr>
          <w:rStyle w:val="Brak"/>
          <w:rFonts w:ascii="Arial" w:eastAsia="Arial" w:hAnsi="Arial" w:cs="Arial"/>
          <w:sz w:val="20"/>
          <w:szCs w:val="20"/>
        </w:rPr>
        <w:br/>
      </w:r>
    </w:p>
    <w:p w14:paraId="3C7C7CAF" w14:textId="77777777" w:rsidR="001372B3" w:rsidRDefault="001372B3" w:rsidP="001372B3">
      <w:pPr>
        <w:pStyle w:val="Standard"/>
      </w:pPr>
      <w:r>
        <w:rPr>
          <w:rStyle w:val="Brak"/>
          <w:rFonts w:ascii="Arial" w:hAnsi="Arial"/>
          <w:sz w:val="20"/>
          <w:szCs w:val="20"/>
        </w:rPr>
        <w:t>Wykaz literatury uzupełniającej</w:t>
      </w:r>
    </w:p>
    <w:p w14:paraId="0EC82D17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22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2"/>
      </w:tblGrid>
      <w:tr w:rsidR="001372B3" w14:paraId="6D4D2822" w14:textId="77777777" w:rsidTr="00AC6C58">
        <w:trPr>
          <w:trHeight w:val="5723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30768F8B" w14:textId="77777777" w:rsidR="001372B3" w:rsidRDefault="001372B3" w:rsidP="00AC6C58">
            <w:pPr>
              <w:pStyle w:val="Standard"/>
            </w:pPr>
            <w:r>
              <w:t>B. Stanosz Ćwiczenia z logiki</w:t>
            </w:r>
          </w:p>
          <w:p w14:paraId="4F6D8636" w14:textId="77777777" w:rsidR="001372B3" w:rsidRDefault="001372B3" w:rsidP="00AC6C58">
            <w:pPr>
              <w:pStyle w:val="Standard"/>
            </w:pPr>
            <w:r>
              <w:t>B. Stanosz Wprowadzenie do logiki formalnej</w:t>
            </w:r>
          </w:p>
          <w:p w14:paraId="37C2A0BB" w14:textId="77777777" w:rsidR="001372B3" w:rsidRDefault="001372B3" w:rsidP="00AC6C58">
            <w:pPr>
              <w:pStyle w:val="Standard"/>
            </w:pPr>
            <w:r>
              <w:t>K. Wieczorek Wprowadzenie do logiki</w:t>
            </w:r>
          </w:p>
          <w:p w14:paraId="409CFAFA" w14:textId="77777777" w:rsidR="001372B3" w:rsidRDefault="001372B3" w:rsidP="00AC6C58">
            <w:pPr>
              <w:pStyle w:val="Standard"/>
            </w:pPr>
            <w:r>
              <w:t>O. Nawrot – Wprowadzenie do logiki dla prawników</w:t>
            </w:r>
          </w:p>
          <w:p w14:paraId="615528E0" w14:textId="77777777" w:rsidR="001372B3" w:rsidRDefault="001372B3" w:rsidP="00AC6C58">
            <w:pPr>
              <w:pStyle w:val="Standard"/>
            </w:pPr>
            <w:r>
              <w:t xml:space="preserve">N. Gubareni Logika dla studentów </w:t>
            </w:r>
          </w:p>
          <w:p w14:paraId="1B0E1456" w14:textId="77777777" w:rsidR="001372B3" w:rsidRDefault="001372B3" w:rsidP="00AC6C58">
            <w:pPr>
              <w:pStyle w:val="Standard"/>
            </w:pPr>
            <w:r>
              <w:t xml:space="preserve">K. Paprzycka Logika nie gryzie. Samouczek logiki zdań </w:t>
            </w:r>
          </w:p>
          <w:p w14:paraId="062EDD7E" w14:textId="77777777" w:rsidR="001372B3" w:rsidRDefault="001372B3" w:rsidP="00AC6C58">
            <w:pPr>
              <w:pStyle w:val="Standard"/>
            </w:pPr>
            <w:r>
              <w:t xml:space="preserve">M. Sieruga Logika dla prawników i nie tylko </w:t>
            </w:r>
          </w:p>
          <w:p w14:paraId="4EF3F1BB" w14:textId="77777777" w:rsidR="001372B3" w:rsidRDefault="001372B3" w:rsidP="00AC6C58">
            <w:pPr>
              <w:pStyle w:val="Standard"/>
            </w:pPr>
            <w:r>
              <w:t xml:space="preserve">W. Patryas Elementy logiki dla prawników </w:t>
            </w:r>
          </w:p>
          <w:p w14:paraId="7F8D6D4B" w14:textId="77777777" w:rsidR="001372B3" w:rsidRDefault="001372B3" w:rsidP="00AC6C58">
            <w:pPr>
              <w:pStyle w:val="Standard"/>
            </w:pPr>
            <w:r>
              <w:t xml:space="preserve">S. Lewandowski et al. Logika dla prawników </w:t>
            </w:r>
          </w:p>
          <w:p w14:paraId="6FA6D8B2" w14:textId="77777777" w:rsidR="001372B3" w:rsidRDefault="001372B3" w:rsidP="00AC6C58">
            <w:pPr>
              <w:pStyle w:val="Standard"/>
            </w:pPr>
            <w:r>
              <w:t xml:space="preserve">L. Borkowski Elementy logiki formalnej </w:t>
            </w:r>
          </w:p>
          <w:p w14:paraId="6ED407A4" w14:textId="77777777" w:rsidR="001372B3" w:rsidRDefault="001372B3" w:rsidP="00AC6C58">
            <w:pPr>
              <w:pStyle w:val="Standard"/>
            </w:pPr>
            <w:r>
              <w:t xml:space="preserve">J. Słupecki et al. Logika i teoria mnogości </w:t>
            </w:r>
          </w:p>
          <w:p w14:paraId="57361CD5" w14:textId="77777777" w:rsidR="001372B3" w:rsidRDefault="001372B3" w:rsidP="00AC6C58">
            <w:pPr>
              <w:pStyle w:val="Standard"/>
            </w:pPr>
            <w:r>
              <w:t xml:space="preserve">M. Omyła Logika – wybrane zagadnienia </w:t>
            </w:r>
          </w:p>
          <w:p w14:paraId="51FCF3C4" w14:textId="77777777" w:rsidR="001372B3" w:rsidRDefault="001372B3" w:rsidP="00AC6C58">
            <w:pPr>
              <w:pStyle w:val="Standard"/>
            </w:pPr>
            <w:r>
              <w:t>A. Wojciechowska Elementy logiki i teorii mnogości</w:t>
            </w:r>
          </w:p>
          <w:p w14:paraId="70207E9E" w14:textId="77777777" w:rsidR="001372B3" w:rsidRDefault="001372B3" w:rsidP="00AC6C58">
            <w:pPr>
              <w:pStyle w:val="Standard"/>
            </w:pPr>
            <w:r>
              <w:t>W. Marek, J. Onyszkiewicz Elementy logiki i teorii mnogości w zadaniach</w:t>
            </w:r>
          </w:p>
          <w:p w14:paraId="29A65A20" w14:textId="77777777" w:rsidR="001372B3" w:rsidRDefault="001372B3" w:rsidP="00AC6C58">
            <w:pPr>
              <w:pStyle w:val="Standard"/>
            </w:pPr>
            <w:r>
              <w:t>T. Batóg Podstawy logiki</w:t>
            </w:r>
          </w:p>
          <w:p w14:paraId="6DDC58A9" w14:textId="77777777" w:rsidR="001372B3" w:rsidRDefault="001372B3" w:rsidP="00AC6C58">
            <w:pPr>
              <w:pStyle w:val="Standard"/>
            </w:pPr>
            <w:r>
              <w:t>W. Wolter, M. Lipczyńska Elementy logiki</w:t>
            </w:r>
          </w:p>
          <w:p w14:paraId="39423FD5" w14:textId="77777777" w:rsidR="001372B3" w:rsidRDefault="001372B3" w:rsidP="00AC6C58">
            <w:pPr>
              <w:pStyle w:val="Standard"/>
            </w:pPr>
            <w:r>
              <w:t xml:space="preserve">A. Grzegorczyk Logika popularna </w:t>
            </w:r>
          </w:p>
          <w:p w14:paraId="3D97B2B5" w14:textId="77777777" w:rsidR="001372B3" w:rsidRDefault="001372B3" w:rsidP="00AC6C58">
            <w:pPr>
              <w:pStyle w:val="Standard"/>
            </w:pPr>
            <w:r>
              <w:t>J. Sobiecki W kręgu logiki</w:t>
            </w:r>
          </w:p>
          <w:p w14:paraId="7FAFABE8" w14:textId="77777777" w:rsidR="001372B3" w:rsidRDefault="001372B3" w:rsidP="00AC6C58">
            <w:pPr>
              <w:pStyle w:val="Standard"/>
            </w:pPr>
            <w:r>
              <w:t>R. Wójcicki Wykłady z logiki z elementami teorii wiedzy</w:t>
            </w:r>
          </w:p>
          <w:p w14:paraId="1162E18A" w14:textId="77777777" w:rsidR="001372B3" w:rsidRDefault="001372B3" w:rsidP="00AC6C58">
            <w:pPr>
              <w:pStyle w:val="Standard"/>
            </w:pPr>
            <w:r>
              <w:t>Z. Hajduk Ogólna metodologia nauk</w:t>
            </w:r>
          </w:p>
          <w:p w14:paraId="19732129" w14:textId="77777777" w:rsidR="001372B3" w:rsidRDefault="001372B3" w:rsidP="00AC6C58">
            <w:pPr>
              <w:pStyle w:val="Standard"/>
            </w:pPr>
            <w:r>
              <w:t xml:space="preserve">S. Kamiński Metoda i język. Studia z semiotyki i metodologii nauk </w:t>
            </w:r>
          </w:p>
          <w:p w14:paraId="70CBD3F2" w14:textId="77777777" w:rsidR="001372B3" w:rsidRDefault="001372B3" w:rsidP="00AC6C58">
            <w:pPr>
              <w:pStyle w:val="Standard"/>
            </w:pPr>
            <w:r>
              <w:t xml:space="preserve">J. Przybyłowski Logika z ogólną metodologią nauk </w:t>
            </w:r>
          </w:p>
          <w:p w14:paraId="568ED1A4" w14:textId="77777777" w:rsidR="001372B3" w:rsidRDefault="001372B3" w:rsidP="00AC6C58">
            <w:pPr>
              <w:pStyle w:val="Standard"/>
            </w:pPr>
            <w:r>
              <w:t xml:space="preserve">E. Żarnecka-Biały Mała logika </w:t>
            </w:r>
          </w:p>
          <w:p w14:paraId="400D5B9E" w14:textId="77777777" w:rsidR="001372B3" w:rsidRDefault="001372B3" w:rsidP="00AC6C58">
            <w:pPr>
              <w:pStyle w:val="Standard"/>
            </w:pPr>
            <w:r>
              <w:lastRenderedPageBreak/>
              <w:t xml:space="preserve">Mała encyklopedia logiki  </w:t>
            </w:r>
          </w:p>
          <w:p w14:paraId="5B808A79" w14:textId="77777777" w:rsidR="001372B3" w:rsidRDefault="001372B3" w:rsidP="00AC6C58">
            <w:pPr>
              <w:pStyle w:val="Standard"/>
            </w:pPr>
            <w:r>
              <w:t>Logika formalna – zarys encyklopedyczny</w:t>
            </w:r>
          </w:p>
        </w:tc>
      </w:tr>
    </w:tbl>
    <w:p w14:paraId="44099AEF" w14:textId="77777777" w:rsidR="001372B3" w:rsidRDefault="001372B3" w:rsidP="001372B3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3F89A2F5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1E3D6C92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357ACF2B" w14:textId="77777777" w:rsidR="001372B3" w:rsidRDefault="001372B3" w:rsidP="001372B3">
      <w:pPr>
        <w:pStyle w:val="Tekstdymka"/>
      </w:pPr>
      <w:r>
        <w:rPr>
          <w:rStyle w:val="Brak"/>
          <w:rFonts w:ascii="Arial" w:eastAsia="Arial" w:hAnsi="Arial" w:cs="Arial"/>
          <w:sz w:val="20"/>
          <w:szCs w:val="20"/>
        </w:rPr>
        <w:br/>
      </w:r>
    </w:p>
    <w:p w14:paraId="436A6BF4" w14:textId="77777777" w:rsidR="001372B3" w:rsidRDefault="001372B3" w:rsidP="001372B3">
      <w:pPr>
        <w:pStyle w:val="Tekstdymka"/>
      </w:pPr>
      <w:r>
        <w:rPr>
          <w:rStyle w:val="Brak"/>
          <w:rFonts w:ascii="Arial" w:hAnsi="Arial"/>
          <w:sz w:val="20"/>
          <w:szCs w:val="20"/>
        </w:rPr>
        <w:t>Bilans godzinowy zgodny z CNPS (Całkowity Nakład Pracy Studenta)</w:t>
      </w:r>
      <w:r>
        <w:rPr>
          <w:rStyle w:val="Brak"/>
          <w:rFonts w:ascii="Arial" w:hAnsi="Arial"/>
          <w:sz w:val="20"/>
          <w:szCs w:val="20"/>
        </w:rPr>
        <w:br/>
      </w:r>
    </w:p>
    <w:p w14:paraId="64BC467B" w14:textId="77777777" w:rsidR="001372B3" w:rsidRDefault="001372B3" w:rsidP="001372B3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582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6"/>
        <w:gridCol w:w="5749"/>
        <w:gridCol w:w="1067"/>
      </w:tblGrid>
      <w:tr w:rsidR="001372B3" w14:paraId="0B5B225C" w14:textId="77777777" w:rsidTr="00AC6C58">
        <w:trPr>
          <w:trHeight w:val="300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8CA88" w14:textId="77777777" w:rsidR="001372B3" w:rsidRDefault="001372B3" w:rsidP="00AC6C58">
            <w:pPr>
              <w:pStyle w:val="Standard"/>
              <w:spacing w:line="276" w:lineRule="auto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6EAE81D2" w14:textId="77777777" w:rsidR="001372B3" w:rsidRDefault="001372B3" w:rsidP="00AC6C58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Wykład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73AE5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</w:tr>
      <w:tr w:rsidR="001372B3" w14:paraId="48B3DADE" w14:textId="77777777" w:rsidTr="00AC6C58">
        <w:trPr>
          <w:trHeight w:val="30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1DB9E" w14:textId="77777777" w:rsidR="001372B3" w:rsidRDefault="001372B3" w:rsidP="00AC6C58"/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3931F14" w14:textId="77777777" w:rsidR="001372B3" w:rsidRDefault="001372B3" w:rsidP="00AC6C58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  <w:lang w:val="nl-NL"/>
              </w:rPr>
              <w:t>Konwersatorium (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ćwiczenia, laboratorium itd.)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C2492" w14:textId="77777777" w:rsidR="001372B3" w:rsidRDefault="00FB0A7A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</w:tr>
      <w:tr w:rsidR="001372B3" w14:paraId="5FCFA6A1" w14:textId="77777777" w:rsidTr="00AC6C58">
        <w:trPr>
          <w:trHeight w:val="52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04ACB" w14:textId="77777777" w:rsidR="001372B3" w:rsidRDefault="001372B3" w:rsidP="00AC6C58"/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5A226E9" w14:textId="77777777" w:rsidR="001372B3" w:rsidRDefault="001372B3" w:rsidP="00AC6C58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B9854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 w:rsidR="001372B3" w14:paraId="0E060482" w14:textId="77777777" w:rsidTr="00AC6C58">
        <w:trPr>
          <w:trHeight w:val="300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85FB5" w14:textId="77777777" w:rsidR="001372B3" w:rsidRDefault="001372B3" w:rsidP="00AC6C58">
            <w:pPr>
              <w:pStyle w:val="Standard"/>
              <w:spacing w:line="276" w:lineRule="auto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9BC67D6" w14:textId="77777777" w:rsidR="001372B3" w:rsidRDefault="001372B3" w:rsidP="00AC6C58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868B7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1372B3" w14:paraId="41FAC84E" w14:textId="77777777" w:rsidTr="00AC6C58">
        <w:trPr>
          <w:trHeight w:val="56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7A268" w14:textId="77777777" w:rsidR="001372B3" w:rsidRDefault="001372B3" w:rsidP="00AC6C58"/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2C4E2595" w14:textId="77777777" w:rsidR="001372B3" w:rsidRDefault="00FB0A7A" w:rsidP="00FB0A7A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Zrobienie</w:t>
            </w:r>
            <w:r w:rsidR="001372B3">
              <w:rPr>
                <w:rStyle w:val="Brak"/>
                <w:rFonts w:ascii="Arial" w:hAnsi="Arial"/>
                <w:sz w:val="20"/>
                <w:szCs w:val="20"/>
              </w:rPr>
              <w:t xml:space="preserve"> kr</w:t>
            </w:r>
            <w:r w:rsidR="001372B3">
              <w:rPr>
                <w:rStyle w:val="Brak"/>
                <w:rFonts w:ascii="Arial" w:hAnsi="Arial"/>
                <w:sz w:val="20"/>
                <w:szCs w:val="20"/>
                <w:lang w:val="es-ES_tradnl"/>
              </w:rPr>
              <w:t>ó</w:t>
            </w:r>
            <w:r w:rsidR="001372B3">
              <w:rPr>
                <w:rStyle w:val="Brak"/>
                <w:rFonts w:ascii="Arial" w:hAnsi="Arial"/>
                <w:sz w:val="20"/>
                <w:szCs w:val="20"/>
              </w:rPr>
              <w:t xml:space="preserve">tkiej pracy 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domowej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488A4" w14:textId="77777777" w:rsidR="001372B3" w:rsidRDefault="00FB0A7A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</w:tr>
      <w:tr w:rsidR="001372B3" w14:paraId="4CE75E7B" w14:textId="77777777" w:rsidTr="00AC6C58">
        <w:trPr>
          <w:trHeight w:val="581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3322D" w14:textId="77777777" w:rsidR="001372B3" w:rsidRDefault="001372B3" w:rsidP="00AC6C58"/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4308BA05" w14:textId="77777777" w:rsidR="001372B3" w:rsidRDefault="001372B3" w:rsidP="00AC6C58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52B35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1372B3" w14:paraId="108F2E2D" w14:textId="77777777" w:rsidTr="00AC6C58">
        <w:trPr>
          <w:trHeight w:val="30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0606F" w14:textId="77777777" w:rsidR="001372B3" w:rsidRDefault="001372B3" w:rsidP="00AC6C58"/>
        </w:tc>
        <w:tc>
          <w:tcPr>
            <w:tcW w:w="57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6C2074AA" w14:textId="77777777" w:rsidR="001372B3" w:rsidRDefault="00FB0A7A" w:rsidP="00AC6C58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Przygotowanie do kolokwium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87EA4" w14:textId="77777777" w:rsidR="001372B3" w:rsidRDefault="00FB0A7A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</w:tr>
      <w:tr w:rsidR="001372B3" w14:paraId="0777E680" w14:textId="77777777" w:rsidTr="00AC6C58">
        <w:trPr>
          <w:trHeight w:val="300"/>
        </w:trPr>
        <w:tc>
          <w:tcPr>
            <w:tcW w:w="8515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FEB2A98" w14:textId="77777777" w:rsidR="001372B3" w:rsidRDefault="001372B3" w:rsidP="00AC6C58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  <w:lang w:val="da-DK"/>
              </w:rPr>
              <w:t>Og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ółem bilans czasu pracy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DF68A" w14:textId="77777777" w:rsidR="001372B3" w:rsidRDefault="00FB0A7A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1372B3"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 w:rsidR="001372B3" w14:paraId="768072E1" w14:textId="77777777" w:rsidTr="00AC6C58">
        <w:trPr>
          <w:trHeight w:val="300"/>
        </w:trPr>
        <w:tc>
          <w:tcPr>
            <w:tcW w:w="8515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1DD2723A" w14:textId="77777777" w:rsidR="001372B3" w:rsidRDefault="001372B3" w:rsidP="00AC6C58">
            <w:pPr>
              <w:pStyle w:val="Standard"/>
              <w:spacing w:line="276" w:lineRule="auto"/>
              <w:ind w:left="360"/>
              <w:jc w:val="center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Ilość punkt</w:t>
            </w:r>
            <w:r>
              <w:rPr>
                <w:rStyle w:val="Brak"/>
                <w:rFonts w:ascii="Arial" w:hAnsi="Arial"/>
                <w:sz w:val="20"/>
                <w:szCs w:val="20"/>
                <w:lang w:val="es-ES_tradnl"/>
              </w:rPr>
              <w:t>ó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w ECTS w zależności od przyjętego przelicznika</w:t>
            </w:r>
          </w:p>
        </w:tc>
        <w:tc>
          <w:tcPr>
            <w:tcW w:w="10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4D79D" w14:textId="77777777" w:rsidR="001372B3" w:rsidRDefault="001372B3" w:rsidP="00AC6C58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</w:tbl>
    <w:p w14:paraId="38C42191" w14:textId="77777777" w:rsidR="001372B3" w:rsidRDefault="001372B3" w:rsidP="001372B3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57488D05" w14:textId="77777777" w:rsidR="001372B3" w:rsidRDefault="001372B3" w:rsidP="001372B3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1556CE63" w14:textId="77777777" w:rsidR="001372B3" w:rsidRDefault="001372B3" w:rsidP="001372B3">
      <w:pPr>
        <w:pStyle w:val="Standard"/>
        <w:ind w:left="108" w:hanging="108"/>
        <w:rPr>
          <w:rFonts w:ascii="Arial" w:eastAsia="Arial" w:hAnsi="Arial" w:cs="Arial"/>
          <w:sz w:val="20"/>
          <w:szCs w:val="20"/>
        </w:rPr>
      </w:pPr>
    </w:p>
    <w:p w14:paraId="3E387013" w14:textId="77777777" w:rsidR="001372B3" w:rsidRDefault="001372B3" w:rsidP="001372B3">
      <w:pPr>
        <w:pStyle w:val="Standard"/>
        <w:ind w:left="108" w:hanging="108"/>
      </w:pPr>
    </w:p>
    <w:p w14:paraId="16306704" w14:textId="77777777" w:rsidR="00652659" w:rsidRDefault="00437372"/>
    <w:sectPr w:rsidR="00652659">
      <w:headerReference w:type="default" r:id="rId10"/>
      <w:footerReference w:type="default" r:id="rId11"/>
      <w:pgSz w:w="11906" w:h="16838"/>
      <w:pgMar w:top="1276" w:right="1134" w:bottom="1134" w:left="1134" w:header="45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1776C" w14:textId="77777777" w:rsidR="00000000" w:rsidRDefault="00437372">
      <w:r>
        <w:separator/>
      </w:r>
    </w:p>
  </w:endnote>
  <w:endnote w:type="continuationSeparator" w:id="0">
    <w:p w14:paraId="7C82D8B0" w14:textId="77777777" w:rsidR="00000000" w:rsidRDefault="0043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E9DC2" w14:textId="78B3DD18" w:rsidR="000273DA" w:rsidRDefault="001D544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3737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59C99" w14:textId="77777777" w:rsidR="00000000" w:rsidRDefault="00437372">
      <w:r>
        <w:separator/>
      </w:r>
    </w:p>
  </w:footnote>
  <w:footnote w:type="continuationSeparator" w:id="0">
    <w:p w14:paraId="7D419E62" w14:textId="77777777" w:rsidR="00000000" w:rsidRDefault="0043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28EF5" w14:textId="77777777" w:rsidR="000273DA" w:rsidRDefault="00437372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B3"/>
    <w:rsid w:val="001372B3"/>
    <w:rsid w:val="001D544C"/>
    <w:rsid w:val="00437372"/>
    <w:rsid w:val="00714779"/>
    <w:rsid w:val="00764A7A"/>
    <w:rsid w:val="00BA1C25"/>
    <w:rsid w:val="00F13C6F"/>
    <w:rsid w:val="00FB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053B1"/>
  <w15:chartTrackingRefBased/>
  <w15:docId w15:val="{E34679E1-5F7B-4F06-969F-CC80CBA5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372B3"/>
    <w:pPr>
      <w:widowControl w:val="0"/>
      <w:suppressAutoHyphens/>
      <w:autoSpaceDN w:val="0"/>
      <w:spacing w:after="0" w:line="240" w:lineRule="auto"/>
      <w:textAlignment w:val="baseline"/>
    </w:pPr>
    <w:rPr>
      <w:rFonts w:eastAsia="Arial Unicode MS"/>
      <w:sz w:val="20"/>
      <w:szCs w:val="20"/>
      <w:lang w:val="pl-PL" w:eastAsia="pl-PL"/>
    </w:rPr>
  </w:style>
  <w:style w:type="paragraph" w:styleId="Nagwek1">
    <w:name w:val="heading 1"/>
    <w:next w:val="Standard"/>
    <w:link w:val="Nagwek1Znak"/>
    <w:rsid w:val="001372B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Verdana" w:eastAsia="Verdana" w:hAnsi="Verdana" w:cs="Arial Unicode MS"/>
      <w:color w:val="000000"/>
      <w:sz w:val="28"/>
      <w:szCs w:val="2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372B3"/>
    <w:rPr>
      <w:rFonts w:ascii="Verdana" w:eastAsia="Verdana" w:hAnsi="Verdana" w:cs="Arial Unicode MS"/>
      <w:color w:val="000000"/>
      <w:sz w:val="28"/>
      <w:szCs w:val="28"/>
      <w:lang w:val="pl-PL" w:eastAsia="pl-PL"/>
    </w:rPr>
  </w:style>
  <w:style w:type="paragraph" w:customStyle="1" w:styleId="Standard">
    <w:name w:val="Standard"/>
    <w:rsid w:val="001372B3"/>
    <w:pPr>
      <w:widowControl w:val="0"/>
      <w:suppressAutoHyphens/>
      <w:autoSpaceDN w:val="0"/>
      <w:spacing w:after="0" w:line="240" w:lineRule="auto"/>
      <w:textAlignment w:val="baseline"/>
    </w:pPr>
    <w:rPr>
      <w:rFonts w:eastAsia="Arial Unicode MS" w:cs="Arial Unicode MS"/>
      <w:color w:val="000000"/>
      <w:lang w:val="pl-PL" w:eastAsia="pl-PL"/>
    </w:rPr>
  </w:style>
  <w:style w:type="paragraph" w:customStyle="1" w:styleId="Nagwekistopka">
    <w:name w:val="Nagłówek i stopka"/>
    <w:rsid w:val="001372B3"/>
    <w:pPr>
      <w:tabs>
        <w:tab w:val="right" w:pos="9020"/>
      </w:tabs>
      <w:suppressAutoHyphens/>
      <w:autoSpaceDN w:val="0"/>
      <w:spacing w:after="0" w:line="240" w:lineRule="auto"/>
      <w:textAlignment w:val="baseline"/>
    </w:pPr>
    <w:rPr>
      <w:rFonts w:ascii="Helvetica Neue" w:eastAsia="Helvetica Neue" w:hAnsi="Helvetica Neue" w:cs="Arial Unicode MS"/>
      <w:color w:val="000000"/>
      <w:lang w:val="pl-PL" w:eastAsia="pl-PL"/>
    </w:rPr>
  </w:style>
  <w:style w:type="paragraph" w:styleId="Stopka">
    <w:name w:val="footer"/>
    <w:link w:val="StopkaZnak"/>
    <w:rsid w:val="001372B3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eastAsia="Arial Unicode MS" w:cs="Arial Unicode MS"/>
      <w:color w:val="000000"/>
      <w:lang w:val="pl-PL" w:eastAsia="pl-PL"/>
    </w:rPr>
  </w:style>
  <w:style w:type="character" w:customStyle="1" w:styleId="StopkaZnak">
    <w:name w:val="Stopka Znak"/>
    <w:basedOn w:val="Domylnaczcionkaakapitu"/>
    <w:link w:val="Stopka"/>
    <w:rsid w:val="001372B3"/>
    <w:rPr>
      <w:rFonts w:eastAsia="Arial Unicode MS" w:cs="Arial Unicode MS"/>
      <w:color w:val="000000"/>
      <w:lang w:val="pl-PL" w:eastAsia="pl-PL"/>
    </w:rPr>
  </w:style>
  <w:style w:type="paragraph" w:customStyle="1" w:styleId="TableContents">
    <w:name w:val="Table Contents"/>
    <w:rsid w:val="001372B3"/>
    <w:pPr>
      <w:widowControl w:val="0"/>
      <w:suppressAutoHyphens/>
      <w:autoSpaceDN w:val="0"/>
      <w:spacing w:after="0" w:line="240" w:lineRule="auto"/>
      <w:textAlignment w:val="baseline"/>
    </w:pPr>
    <w:rPr>
      <w:rFonts w:eastAsia="Arial Unicode MS" w:cs="Arial Unicode MS"/>
      <w:color w:val="000000"/>
      <w:lang w:val="pl-PL" w:eastAsia="pl-PL"/>
    </w:rPr>
  </w:style>
  <w:style w:type="paragraph" w:styleId="Zwykytekst">
    <w:name w:val="Plain Text"/>
    <w:link w:val="ZwykytekstZnak"/>
    <w:rsid w:val="001372B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Arial Unicode MS"/>
      <w:color w:val="000000"/>
      <w:sz w:val="20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rsid w:val="001372B3"/>
    <w:rPr>
      <w:rFonts w:ascii="Courier New" w:eastAsia="Courier New" w:hAnsi="Courier New" w:cs="Arial Unicode MS"/>
      <w:color w:val="000000"/>
      <w:sz w:val="20"/>
      <w:szCs w:val="20"/>
      <w:lang w:val="pl-PL" w:eastAsia="pl-PL"/>
    </w:rPr>
  </w:style>
  <w:style w:type="paragraph" w:customStyle="1" w:styleId="Tre">
    <w:name w:val="Treść"/>
    <w:rsid w:val="001372B3"/>
    <w:pPr>
      <w:suppressAutoHyphens/>
      <w:autoSpaceDN w:val="0"/>
      <w:spacing w:after="0" w:line="240" w:lineRule="auto"/>
      <w:textAlignment w:val="baseline"/>
    </w:pPr>
    <w:rPr>
      <w:rFonts w:ascii="Helvetica Neue" w:eastAsia="Helvetica Neue" w:hAnsi="Helvetica Neue" w:cs="Arial Unicode MS"/>
      <w:color w:val="000000"/>
      <w:sz w:val="22"/>
      <w:szCs w:val="22"/>
      <w:lang w:val="pl-PL" w:eastAsia="pl-PL"/>
    </w:rPr>
  </w:style>
  <w:style w:type="paragraph" w:styleId="Tekstdymka">
    <w:name w:val="Balloon Text"/>
    <w:link w:val="TekstdymkaZnak"/>
    <w:rsid w:val="001372B3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ahoma" w:hAnsi="Tahoma" w:cs="Arial Unicode MS"/>
      <w:color w:val="000000"/>
      <w:sz w:val="16"/>
      <w:szCs w:val="16"/>
      <w:lang w:val="de-DE" w:eastAsia="pl-PL"/>
    </w:rPr>
  </w:style>
  <w:style w:type="character" w:customStyle="1" w:styleId="TekstdymkaZnak">
    <w:name w:val="Tekst dymka Znak"/>
    <w:basedOn w:val="Domylnaczcionkaakapitu"/>
    <w:link w:val="Tekstdymka"/>
    <w:rsid w:val="001372B3"/>
    <w:rPr>
      <w:rFonts w:ascii="Tahoma" w:eastAsia="Tahoma" w:hAnsi="Tahoma" w:cs="Arial Unicode MS"/>
      <w:color w:val="000000"/>
      <w:sz w:val="16"/>
      <w:szCs w:val="16"/>
      <w:lang w:val="de-DE" w:eastAsia="pl-PL"/>
    </w:rPr>
  </w:style>
  <w:style w:type="paragraph" w:customStyle="1" w:styleId="Default">
    <w:name w:val="Default"/>
    <w:rsid w:val="001372B3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lang w:val="pl-PL" w:eastAsia="zh-CN"/>
    </w:rPr>
  </w:style>
  <w:style w:type="character" w:customStyle="1" w:styleId="Brak">
    <w:name w:val="Brak"/>
    <w:rsid w:val="001372B3"/>
  </w:style>
  <w:style w:type="paragraph" w:customStyle="1" w:styleId="cdt4ke">
    <w:name w:val="cdt4ke"/>
    <w:basedOn w:val="Normalny"/>
    <w:rsid w:val="001372B3"/>
    <w:pPr>
      <w:widowControl/>
      <w:suppressAutoHyphens w:val="0"/>
      <w:spacing w:before="100" w:after="100"/>
      <w:textAlignment w:val="auto"/>
    </w:pPr>
    <w:rPr>
      <w:rFonts w:eastAsia="Times New Roman"/>
      <w:sz w:val="24"/>
      <w:szCs w:val="24"/>
      <w:lang w:val="en-US" w:eastAsia="en-US"/>
    </w:rPr>
  </w:style>
  <w:style w:type="character" w:styleId="Uwydatnienie">
    <w:name w:val="Emphasis"/>
    <w:basedOn w:val="Domylnaczcionkaakapitu"/>
    <w:rsid w:val="001372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google.com/url?q=https%3A%2F%2Fkpaprzycka.filozofia.uw.edu.pl%2FPubl%2FxSamouczek.html&amp;sa=D&amp;sntz=1&amp;usg=AFQjCNFcmtDSMsFaffkRv2bK7d2B8aSq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bbdec503-3bb6-466b-8ec4-f13a3258904a" xsi:nil="true"/>
    <Teams_Channel_Section_Location xmlns="bbdec503-3bb6-466b-8ec4-f13a3258904a" xsi:nil="true"/>
    <CultureName xmlns="bbdec503-3bb6-466b-8ec4-f13a3258904a" xsi:nil="true"/>
    <Owner xmlns="bbdec503-3bb6-466b-8ec4-f13a3258904a">
      <UserInfo>
        <DisplayName/>
        <AccountId xsi:nil="true"/>
        <AccountType/>
      </UserInfo>
    </Owner>
    <Students xmlns="bbdec503-3bb6-466b-8ec4-f13a3258904a">
      <UserInfo>
        <DisplayName/>
        <AccountId xsi:nil="true"/>
        <AccountType/>
      </UserInfo>
    </Students>
    <Student_Groups xmlns="bbdec503-3bb6-466b-8ec4-f13a3258904a">
      <UserInfo>
        <DisplayName/>
        <AccountId xsi:nil="true"/>
        <AccountType/>
      </UserInfo>
    </Student_Groups>
    <AppVersion xmlns="bbdec503-3bb6-466b-8ec4-f13a3258904a" xsi:nil="true"/>
    <IsNotebookLocked xmlns="bbdec503-3bb6-466b-8ec4-f13a3258904a" xsi:nil="true"/>
    <_activity xmlns="bbdec503-3bb6-466b-8ec4-f13a3258904a" xsi:nil="true"/>
    <NotebookType xmlns="bbdec503-3bb6-466b-8ec4-f13a3258904a" xsi:nil="true"/>
    <TeamsChannelId xmlns="bbdec503-3bb6-466b-8ec4-f13a3258904a" xsi:nil="true"/>
    <Templates xmlns="bbdec503-3bb6-466b-8ec4-f13a3258904a" xsi:nil="true"/>
    <Self_Registration_Enabled xmlns="bbdec503-3bb6-466b-8ec4-f13a3258904a" xsi:nil="true"/>
    <Has_Teacher_Only_SectionGroup xmlns="bbdec503-3bb6-466b-8ec4-f13a3258904a" xsi:nil="true"/>
    <FolderType xmlns="bbdec503-3bb6-466b-8ec4-f13a3258904a" xsi:nil="true"/>
    <Teachers xmlns="bbdec503-3bb6-466b-8ec4-f13a3258904a">
      <UserInfo>
        <DisplayName/>
        <AccountId xsi:nil="true"/>
        <AccountType/>
      </UserInfo>
    </Teachers>
    <Distribution_Groups xmlns="bbdec503-3bb6-466b-8ec4-f13a3258904a" xsi:nil="true"/>
    <Invited_Students xmlns="bbdec503-3bb6-466b-8ec4-f13a3258904a" xsi:nil="true"/>
    <DefaultSectionNames xmlns="bbdec503-3bb6-466b-8ec4-f13a3258904a" xsi:nil="true"/>
    <Is_Collaboration_Space_Locked xmlns="bbdec503-3bb6-466b-8ec4-f13a3258904a" xsi:nil="true"/>
    <Math_Settings xmlns="bbdec503-3bb6-466b-8ec4-f13a3258904a" xsi:nil="true"/>
    <Invited_Teachers xmlns="bbdec503-3bb6-466b-8ec4-f13a325890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2A0CCC51B61E489DA4837AD9784EF0" ma:contentTypeVersion="36" ma:contentTypeDescription="Utwórz nowy dokument." ma:contentTypeScope="" ma:versionID="9fef8882bd28f8f5e31f448d50704468">
  <xsd:schema xmlns:xsd="http://www.w3.org/2001/XMLSchema" xmlns:xs="http://www.w3.org/2001/XMLSchema" xmlns:p="http://schemas.microsoft.com/office/2006/metadata/properties" xmlns:ns3="bbdec503-3bb6-466b-8ec4-f13a3258904a" xmlns:ns4="ae5b4537-3e36-4b8a-9b42-6c1932421d47" targetNamespace="http://schemas.microsoft.com/office/2006/metadata/properties" ma:root="true" ma:fieldsID="07d48cc6049d44233a01cdded2433a76" ns3:_="" ns4:_="">
    <xsd:import namespace="bbdec503-3bb6-466b-8ec4-f13a3258904a"/>
    <xsd:import namespace="ae5b4537-3e36-4b8a-9b42-6c1932421d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ec503-3bb6-466b-8ec4-f13a32589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Teams_Channel_Section_Location" ma:index="30" nillable="true" ma:displayName="Teams Channel Section Location" ma:internalName="Teams_Channel_Section_Location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b4537-3e36-4b8a-9b42-6c1932421d47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ED294A-79E9-4099-A753-079D7F076E60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ae5b4537-3e36-4b8a-9b42-6c1932421d47"/>
    <ds:schemaRef ds:uri="http://purl.org/dc/dcmitype/"/>
    <ds:schemaRef ds:uri="http://schemas.microsoft.com/office/infopath/2007/PartnerControls"/>
    <ds:schemaRef ds:uri="bbdec503-3bb6-466b-8ec4-f13a3258904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A7C3544-CAEE-42FE-837F-1729742CEF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73426-0D18-42C1-BC6B-D6E872F4D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ec503-3bb6-466b-8ec4-f13a3258904a"/>
    <ds:schemaRef ds:uri="ae5b4537-3e36-4b8a-9b42-6c1932421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2025-10-09T15:03:00Z</dcterms:created>
  <dcterms:modified xsi:type="dcterms:W3CDTF">2025-10-09T15:03:00Z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0x010100952A0CCC51B61E489DA4837AD9784EF0</vt:lpwstr>
  </property>
</Properties>
</file>