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B2" w:rsidRDefault="001D32B2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1D32B2" w:rsidRDefault="001D32B2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1D32B2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5F348C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Socjotechnika </w:t>
            </w:r>
          </w:p>
        </w:tc>
      </w:tr>
      <w:tr w:rsidR="001D32B2" w:rsidRPr="00F05D22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Pr="00371AAD" w:rsidRDefault="00F05D2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Social engineering </w:t>
            </w:r>
          </w:p>
        </w:tc>
      </w:tr>
    </w:tbl>
    <w:p w:rsidR="001D32B2" w:rsidRPr="00371AAD" w:rsidRDefault="001D32B2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1D32B2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Pr="00493C5C" w:rsidRDefault="00493C5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C5C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5F348C" w:rsidRPr="00493C5C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93C5C">
              <w:rPr>
                <w:rFonts w:ascii="Arial" w:hAnsi="Arial" w:cs="Arial"/>
                <w:sz w:val="20"/>
                <w:szCs w:val="20"/>
                <w:lang w:val="en-US"/>
              </w:rPr>
              <w:t xml:space="preserve"> hab. prof. UKEN </w:t>
            </w:r>
            <w:r w:rsidR="00513AED" w:rsidRPr="00493C5C">
              <w:rPr>
                <w:rFonts w:ascii="Arial" w:hAnsi="Arial" w:cs="Arial"/>
                <w:sz w:val="20"/>
                <w:szCs w:val="20"/>
                <w:lang w:val="en-US"/>
              </w:rPr>
              <w:t>Aldona Guzik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D32B2" w:rsidRPr="00493C5C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Pr="00493C5C" w:rsidRDefault="00493C5C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C5C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</w:tr>
      <w:tr w:rsidR="001D32B2" w:rsidRPr="00493C5C" w:rsidTr="00371AAD">
        <w:trPr>
          <w:trHeight w:val="642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Pr="00493C5C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Pr="00493C5C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Pr="00493C5C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D32B2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1D32B2" w:rsidRDefault="00371AA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1D32B2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F05D22" w:rsidP="00AD4A31">
            <w:pPr>
              <w:jc w:val="both"/>
            </w:pPr>
            <w:r w:rsidRPr="00F05D22">
              <w:rPr>
                <w:rFonts w:ascii="Arial" w:hAnsi="Arial" w:cs="Arial"/>
                <w:sz w:val="20"/>
                <w:szCs w:val="20"/>
              </w:rPr>
              <w:t>Celem zajęć jest zapoznanie studentów z podstawowymi przejawami manipulacji i perswazji, uświadomienie im jak unikać manipulacji w kontaktach społecznych, zarówno  tworząc przekaz, jak i jak  nie poddawać się manipulacji będąc odbiorcą przekazu.Podczas zajęć studenci poznają podstawowe techniki wywierania wpływu społecznego. Prezentowane będą zagadnienia związane z budową i funkcjonowaniem mózgu, działania bodziec – reakcja oraz zagadnienia związane z perswazją wizualną i werbalną. Wśród poruszanych zagadnień, które zapewnią uzyskanie efektów kształcenia będą:metody i techniki perswazji i manipulacji, zasady psychologii wykorzystywane w socjotechnice, zasady inżynierii społecznej oraz szeroko rozumiane czynniki ograniczające skuteczność perswazji i manipulacji.</w:t>
            </w:r>
          </w:p>
        </w:tc>
      </w:tr>
    </w:tbl>
    <w:p w:rsidR="001D32B2" w:rsidRDefault="001D32B2">
      <w:pPr>
        <w:rPr>
          <w:rFonts w:ascii="Arial" w:hAnsi="Arial" w:cs="Arial"/>
          <w:sz w:val="20"/>
          <w:szCs w:val="20"/>
        </w:rPr>
      </w:pPr>
    </w:p>
    <w:p w:rsidR="001D32B2" w:rsidRDefault="001D32B2">
      <w:pPr>
        <w:rPr>
          <w:rFonts w:ascii="Arial" w:hAnsi="Arial" w:cs="Arial"/>
          <w:sz w:val="20"/>
          <w:szCs w:val="20"/>
        </w:rPr>
      </w:pPr>
    </w:p>
    <w:p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1D32B2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1121F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D4A31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  <w:tr w:rsidR="001D32B2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1121F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D4A31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  <w:tr w:rsidR="001D32B2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1D32B2" w:rsidRDefault="00AD4A3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4"/>
        </w:rPr>
      </w:pPr>
    </w:p>
    <w:p w:rsidR="001D32B2" w:rsidRDefault="001D32B2">
      <w:pPr>
        <w:rPr>
          <w:rFonts w:ascii="Arial" w:hAnsi="Arial" w:cs="Arial"/>
          <w:sz w:val="22"/>
          <w:szCs w:val="14"/>
        </w:rPr>
      </w:pPr>
    </w:p>
    <w:p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5F348C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1D32B2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5F348C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121F2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Student z</w:t>
            </w:r>
            <w:r w:rsidRPr="00AD4A31">
              <w:rPr>
                <w:rFonts w:ascii="Arial" w:hAnsi="Arial" w:cs="Arial"/>
                <w:sz w:val="20"/>
                <w:szCs w:val="20"/>
              </w:rPr>
              <w:t>na aparat pojęciowy i narzędzia</w:t>
            </w:r>
            <w:r w:rsidR="00F05D22">
              <w:rPr>
                <w:rFonts w:ascii="Arial" w:hAnsi="Arial" w:cs="Arial"/>
                <w:sz w:val="20"/>
                <w:szCs w:val="20"/>
              </w:rPr>
              <w:t xml:space="preserve"> związane z socjotechniką.</w:t>
            </w:r>
          </w:p>
          <w:p w:rsidR="00AD4A31" w:rsidRPr="00AD4A31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D4A31">
              <w:rPr>
                <w:rFonts w:ascii="Arial" w:hAnsi="Arial" w:cs="Arial"/>
                <w:sz w:val="20"/>
                <w:szCs w:val="20"/>
              </w:rPr>
              <w:tab/>
            </w:r>
          </w:p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AD4A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zna zasady wywierania wpływu społecznego, socjotechniki oraz istotę działań perswazyjnych.</w:t>
            </w:r>
          </w:p>
          <w:p w:rsidR="001121F2" w:rsidRDefault="001121F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AD4A3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rozumie na czym polega inżynieria społeczna</w:t>
            </w:r>
          </w:p>
          <w:p w:rsidR="001D32B2" w:rsidRDefault="001D32B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5F348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1D32B2" w:rsidRDefault="001D32B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D32B2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5F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potrafi wykorzystać narzędzia do działań perswazyjnych, jednocześnie umie unikać sytuacji w której sam poddawany byłby manipulacji, analizuje wpływ innych osób, obrazów i treści na własne działania.</w:t>
            </w:r>
          </w:p>
          <w:p w:rsidR="001121F2" w:rsidRDefault="001121F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prawidłowo rozpoznaje rodzaje działań perswazyjnych różnych podmiotów politycznych, ekonomicznych, społecznych, rozumie specyfikę wykorzystania działań perswazyjnych w przestrzeni Internetu.</w:t>
            </w:r>
          </w:p>
          <w:p w:rsidR="00AD4A31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302CFE">
            <w:r>
              <w:t>K_U01, K_U03</w:t>
            </w:r>
          </w:p>
          <w:p w:rsidR="00302CFE" w:rsidRDefault="00302CFE"/>
          <w:p w:rsidR="00302CFE" w:rsidRDefault="00302CFE">
            <w:r>
              <w:t>K_U01</w:t>
            </w:r>
          </w:p>
          <w:p w:rsidR="00302CFE" w:rsidRDefault="00302CFE"/>
          <w:p w:rsidR="00302CFE" w:rsidRDefault="00302CFE"/>
          <w:p w:rsidR="00302CFE" w:rsidRDefault="00302CFE">
            <w:r>
              <w:t>K_U01</w:t>
            </w:r>
          </w:p>
          <w:p w:rsidR="00302CFE" w:rsidRDefault="00302CFE"/>
          <w:p w:rsidR="00302CFE" w:rsidRDefault="00302CFE"/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1D32B2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5F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K01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rozumie znaczenie dyskusji jako podstawowego narzędzia poszukiwań intelektualnych, potrafi aktywnie w niej uczestniczyć;</w:t>
            </w:r>
          </w:p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K02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umie formułować niezależne opinie,  przy czym jest otwarty na opinie innych, potrafi się do nich krytycznie ustosunkować podczas dyskusji;</w:t>
            </w:r>
          </w:p>
          <w:p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D32B2" w:rsidRDefault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K03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potrafi współpracować z innymi osobami przy realizacji zadań projektowych w kilkuosobowej grupie.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30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:rsidR="00302CFE" w:rsidRDefault="00302CFE"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1D32B2" w:rsidRDefault="001D32B2"/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72DF2" w:rsidRPr="00572DF2" w:rsidTr="00A810C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ind w:left="45" w:right="13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572DF2" w:rsidRPr="00572DF2" w:rsidTr="00A810C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72DF2" w:rsidRPr="00572DF2" w:rsidTr="00A810C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ind w:left="45" w:right="13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72DF2" w:rsidRPr="00572DF2" w:rsidTr="00A810C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>
      <w:pPr>
        <w:rPr>
          <w:rFonts w:ascii="Arial" w:hAnsi="Arial" w:cs="Arial"/>
          <w:sz w:val="22"/>
          <w:szCs w:val="14"/>
        </w:rPr>
      </w:pPr>
    </w:p>
    <w:p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Pr="00476292" w:rsidRDefault="00F73C27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lastRenderedPageBreak/>
              <w:t>W ramach zajęć prezentowane są również materiały wizualne i dokumenty, które stanowią ilustrację dla omawianych treści merytorycznych i pozwalają na zaprezentowanie praktycznych aplikacji przedstawianych koncepcji. Metodą pomocniczą jest dyskusja, dla której impulsem jest wcześniejsza lektura tekstów źródłowych.</w:t>
            </w:r>
            <w:r w:rsidR="003A0ACF" w:rsidRPr="00476292">
              <w:rPr>
                <w:rFonts w:ascii="Arial" w:hAnsi="Arial" w:cs="Arial"/>
                <w:sz w:val="20"/>
                <w:szCs w:val="20"/>
              </w:rPr>
              <w:t xml:space="preserve"> Na audytorium będą dyskutowane casy obrazujące omawiane treści merytoryczne.</w:t>
            </w:r>
          </w:p>
        </w:tc>
      </w:tr>
    </w:tbl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:rsidR="001D32B2" w:rsidRDefault="001D32B2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302CF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D32B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1D32B2" w:rsidRDefault="001D32B2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D32B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F73C27" w:rsidRDefault="00F73C27" w:rsidP="00F73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D32B2" w:rsidRPr="00476292" w:rsidTr="00476292">
        <w:trPr>
          <w:trHeight w:val="142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Pr="0047629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121F2" w:rsidRPr="00476292" w:rsidRDefault="001121F2" w:rsidP="001121F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25% obecność na zajęciach</w:t>
            </w:r>
          </w:p>
          <w:p w:rsidR="001121F2" w:rsidRPr="00476292" w:rsidRDefault="001121F2" w:rsidP="001121F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50% aktywność na zajęciach</w:t>
            </w:r>
          </w:p>
          <w:p w:rsidR="001121F2" w:rsidRPr="00476292" w:rsidRDefault="001121F2" w:rsidP="001121F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25% praca indywidualna/grupowa</w:t>
            </w:r>
          </w:p>
          <w:p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Pr="00476292" w:rsidRDefault="001D32B2">
      <w:pPr>
        <w:rPr>
          <w:rFonts w:ascii="Arial" w:hAnsi="Arial" w:cs="Arial"/>
          <w:sz w:val="20"/>
          <w:szCs w:val="20"/>
        </w:rPr>
      </w:pPr>
    </w:p>
    <w:p w:rsidR="001D32B2" w:rsidRPr="00476292" w:rsidRDefault="001D32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1D32B2" w:rsidRPr="00476292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1D32B2" w:rsidRPr="00476292" w:rsidRDefault="001D32B2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1D32B2" w:rsidRPr="00476292" w:rsidRDefault="003A0AC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 xml:space="preserve">Dopuszczalne dwie nieobecności w ciągu całego semestru, każda powyżej powinna być odrobiona na dyżurze. </w:t>
            </w:r>
            <w:r w:rsidR="007149CB" w:rsidRPr="00476292">
              <w:rPr>
                <w:rFonts w:ascii="Arial" w:hAnsi="Arial" w:cs="Arial"/>
                <w:sz w:val="20"/>
                <w:szCs w:val="20"/>
              </w:rPr>
              <w:t>Osoby, które mają poniżej 60% obecności nie będą dopuszczane do zaliczenia przedmiotu.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 w:rsidTr="00476292">
        <w:trPr>
          <w:trHeight w:val="70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Default="001D32B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D11596" w:rsidRPr="00D11596" w:rsidRDefault="00D1159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Socjotechnika – zagadnienia podstawowe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A566F1">
              <w:rPr>
                <w:rFonts w:ascii="Arial" w:hAnsi="Arial" w:cs="Arial"/>
                <w:sz w:val="20"/>
                <w:szCs w:val="20"/>
              </w:rPr>
              <w:t>wprowadzenie do zagadnienia i jego obszarów</w:t>
            </w:r>
          </w:p>
          <w:p w:rsidR="00D11596" w:rsidRPr="00D11596" w:rsidRDefault="00A566F1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Socjotechnika a inne dyscypliny (psychologia, komunikacja i lingwistyka)</w:t>
            </w:r>
          </w:p>
          <w:p w:rsidR="00A566F1" w:rsidRDefault="00D11596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Reguły socjotechniczne – techniki wywierania wpływu na ludzi</w:t>
            </w:r>
            <w:r>
              <w:rPr>
                <w:rFonts w:ascii="Arial" w:hAnsi="Arial" w:cs="Arial"/>
                <w:sz w:val="20"/>
                <w:szCs w:val="20"/>
              </w:rPr>
              <w:t xml:space="preserve"> cz.1, </w:t>
            </w:r>
            <w:r w:rsidRPr="00D11596">
              <w:rPr>
                <w:rFonts w:ascii="Arial" w:hAnsi="Arial" w:cs="Arial"/>
                <w:sz w:val="20"/>
                <w:szCs w:val="20"/>
              </w:rPr>
              <w:t>2</w:t>
            </w:r>
            <w:r w:rsidR="00B338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36A43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236A43" w:rsidRDefault="00A566F1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36A43" w:rsidRPr="00A566F1">
              <w:rPr>
                <w:rFonts w:ascii="Arial" w:hAnsi="Arial" w:cs="Arial"/>
                <w:sz w:val="20"/>
                <w:szCs w:val="20"/>
              </w:rPr>
              <w:t>ocjotechnika</w:t>
            </w:r>
            <w:r>
              <w:rPr>
                <w:rFonts w:ascii="Arial" w:hAnsi="Arial" w:cs="Arial"/>
                <w:sz w:val="20"/>
                <w:szCs w:val="20"/>
              </w:rPr>
              <w:t xml:space="preserve">a media </w:t>
            </w:r>
            <w:r w:rsidRPr="00A566F1">
              <w:rPr>
                <w:rFonts w:ascii="Arial" w:hAnsi="Arial" w:cs="Arial"/>
                <w:sz w:val="20"/>
                <w:szCs w:val="20"/>
              </w:rPr>
              <w:t>(tradycyjne i nowe)</w:t>
            </w:r>
          </w:p>
          <w:p w:rsidR="005777CF" w:rsidRPr="00A566F1" w:rsidRDefault="005777CF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Socjotechnika w marketingu </w:t>
            </w:r>
          </w:p>
          <w:p w:rsidR="00D11596" w:rsidRPr="00236A43" w:rsidRDefault="00236A43" w:rsidP="00236A43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Reklama komercyjna i społeczna</w:t>
            </w:r>
            <w:r w:rsidR="00D11596" w:rsidRPr="00D11596">
              <w:rPr>
                <w:rFonts w:ascii="Arial" w:hAnsi="Arial" w:cs="Arial"/>
                <w:sz w:val="20"/>
                <w:szCs w:val="20"/>
              </w:rPr>
              <w:t xml:space="preserve"> a reguły socjotechniczne</w:t>
            </w:r>
            <w:r w:rsidR="00A566F1">
              <w:rPr>
                <w:rFonts w:ascii="Arial" w:hAnsi="Arial" w:cs="Arial"/>
                <w:sz w:val="20"/>
                <w:szCs w:val="20"/>
              </w:rPr>
              <w:t>, perswazyjność obrazu</w:t>
            </w:r>
          </w:p>
          <w:p w:rsidR="00D11596" w:rsidRPr="00236A43" w:rsidRDefault="00D11596" w:rsidP="00236A4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6A43">
              <w:rPr>
                <w:rFonts w:ascii="Arial" w:hAnsi="Arial" w:cs="Arial"/>
                <w:sz w:val="20"/>
                <w:szCs w:val="20"/>
              </w:rPr>
              <w:t>Socjotechniki w komunikowaniu politycznym</w:t>
            </w:r>
            <w:r w:rsidR="00236A43" w:rsidRPr="00236A4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36A43">
              <w:rPr>
                <w:rFonts w:ascii="Arial" w:hAnsi="Arial" w:cs="Arial"/>
                <w:sz w:val="20"/>
                <w:szCs w:val="20"/>
              </w:rPr>
              <w:t>o</w:t>
            </w:r>
            <w:r w:rsidR="00236A43" w:rsidRPr="00236A43">
              <w:rPr>
                <w:rFonts w:ascii="Arial" w:hAnsi="Arial" w:cs="Arial"/>
                <w:sz w:val="20"/>
                <w:szCs w:val="20"/>
              </w:rPr>
              <w:t>pinia publiczna i sondaże opinii publicznej jako element socjotechniki</w:t>
            </w:r>
          </w:p>
          <w:p w:rsidR="00D11596" w:rsidRDefault="00D1159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Socjotechniki w religiach</w:t>
            </w:r>
            <w:r w:rsidR="00A566F1">
              <w:rPr>
                <w:rFonts w:ascii="Arial" w:hAnsi="Arial" w:cs="Arial"/>
                <w:sz w:val="20"/>
                <w:szCs w:val="20"/>
              </w:rPr>
              <w:t xml:space="preserve"> i sektach</w:t>
            </w:r>
          </w:p>
          <w:p w:rsidR="00D11596" w:rsidRPr="00A566F1" w:rsidRDefault="00A566F1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Socjotechnika a dyscyplinowanie społeczeństwa (</w:t>
            </w:r>
            <w:r w:rsidR="005777CF">
              <w:rPr>
                <w:rFonts w:ascii="Arial" w:hAnsi="Arial" w:cs="Arial"/>
                <w:sz w:val="20"/>
                <w:szCs w:val="20"/>
              </w:rPr>
              <w:t>edukacja, prawo, itp.)</w:t>
            </w:r>
          </w:p>
          <w:p w:rsidR="00B338B6" w:rsidRDefault="00B338B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Czynniki ograniczające skuteczność socjotechnik</w:t>
            </w:r>
          </w:p>
          <w:p w:rsidR="00476292" w:rsidRPr="00D11596" w:rsidRDefault="00476292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Podsumowanie zajęć </w:t>
            </w:r>
          </w:p>
          <w:p w:rsidR="001D32B2" w:rsidRDefault="001D32B2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2B2" w:rsidRDefault="001D32B2"/>
    <w:p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338B6" w:rsidRPr="00476292" w:rsidRDefault="00B338B6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Cialdini R. (2011). Zasady wywierania wpływu na ludzi, Wyd. OnePress</w:t>
            </w:r>
          </w:p>
          <w:p w:rsidR="003A0ACF" w:rsidRPr="00476292" w:rsidRDefault="003A0ACF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Doliński D., Grzyb T. (2022). Sto technik wpływu społecznego, wyd. Smak Słowa</w:t>
            </w:r>
          </w:p>
          <w:p w:rsidR="00B338B6" w:rsidRPr="00476292" w:rsidRDefault="00B338B6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Hadnagy C.  (2020), Socjotechnika. Sztuka zdobywania władzy nad umysłami, Wyd. Onepress</w:t>
            </w:r>
          </w:p>
          <w:p w:rsidR="005777CF" w:rsidRPr="00476292" w:rsidRDefault="005777CF" w:rsidP="005777CF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sz w:val="20"/>
                <w:szCs w:val="20"/>
                <w:lang w:val="en-US"/>
              </w:rPr>
              <w:t xml:space="preserve">Pratkanis A. R. (2007). 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Science of Social Influence: Advances and Future Progress, Psychology Press</w:t>
            </w:r>
          </w:p>
          <w:p w:rsidR="001D32B2" w:rsidRDefault="00B338B6" w:rsidP="00B338B6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Trejderowski T. (2009</w:t>
            </w:r>
            <w:r w:rsidR="005777CF" w:rsidRPr="00476292">
              <w:rPr>
                <w:rFonts w:ascii="Arial" w:hAnsi="Arial" w:cs="Arial"/>
                <w:sz w:val="20"/>
                <w:szCs w:val="20"/>
              </w:rPr>
              <w:t>).</w:t>
            </w:r>
            <w:r w:rsidRPr="00476292">
              <w:rPr>
                <w:rFonts w:ascii="Arial" w:hAnsi="Arial" w:cs="Arial"/>
                <w:sz w:val="20"/>
                <w:szCs w:val="20"/>
              </w:rPr>
              <w:t xml:space="preserve"> Socjotechnika. Podstawy man</w:t>
            </w:r>
            <w:r w:rsidR="003A0ACF" w:rsidRPr="00476292">
              <w:rPr>
                <w:rFonts w:ascii="Arial" w:hAnsi="Arial" w:cs="Arial"/>
                <w:sz w:val="20"/>
                <w:szCs w:val="20"/>
              </w:rPr>
              <w:t>ipulacji w praktyce, Wyd.</w:t>
            </w:r>
            <w:r w:rsidRPr="00476292">
              <w:rPr>
                <w:rFonts w:ascii="Arial" w:hAnsi="Arial" w:cs="Arial"/>
                <w:sz w:val="20"/>
                <w:szCs w:val="20"/>
              </w:rPr>
              <w:t>Eneteia</w:t>
            </w:r>
          </w:p>
        </w:tc>
      </w:tr>
    </w:tbl>
    <w:p w:rsidR="001D32B2" w:rsidRDefault="001D32B2">
      <w:pPr>
        <w:rPr>
          <w:rFonts w:ascii="Arial" w:hAnsi="Arial" w:cs="Arial"/>
          <w:sz w:val="22"/>
          <w:szCs w:val="16"/>
        </w:rPr>
      </w:pPr>
    </w:p>
    <w:p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1D32B2" w:rsidRPr="00524D9D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D32B2" w:rsidRPr="00476292" w:rsidRDefault="00F51906" w:rsidP="00B338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 xml:space="preserve">Literatura uzupełniająca </w:t>
            </w:r>
            <w:r w:rsidR="00B338B6" w:rsidRPr="00476292">
              <w:rPr>
                <w:rFonts w:ascii="Arial" w:hAnsi="Arial" w:cs="Arial"/>
                <w:sz w:val="20"/>
                <w:szCs w:val="20"/>
              </w:rPr>
              <w:t>będzie podawana na bieżąco w postaci linków do artykułów i casestudy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Ponadto:</w:t>
            </w:r>
          </w:p>
          <w:p w:rsidR="00524D9D" w:rsidRPr="00476292" w:rsidRDefault="00524D9D" w:rsidP="00524D9D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</w:rPr>
              <w:t xml:space="preserve">Dutka G., Guzik A. (2018).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The role of devices and their functionalities in creating social shopping context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(w) IEEE Xplore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Guzik A., Dutka G. (2019),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Between actual and virtual reality. Technologies and functionalities of devices in the buying process from the perspective of (Polish) consumers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(w:) Studia Humanistyczne AGH Kraków, 18/3 2019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Guzik A. (2020),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Risk Mangement in Polish Information Services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(w:) Jolanta Brodowska-Szewczuk (red.),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Risk Managenet – an interdisciplinary approach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, Siedlce: UniwersytetPrzyrodniczo-Humanistyczny w Siedlcach</w:t>
            </w:r>
          </w:p>
          <w:p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</w:rPr>
              <w:t xml:space="preserve">Guzik A. (2021).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Eksperci naszych czasów. Socjologiczna analiza instytucji eksperta w opiniotwórczych serwisach informacyjnych, </w:t>
            </w:r>
            <w:r w:rsidRPr="00476292">
              <w:rPr>
                <w:rFonts w:ascii="Arial" w:hAnsi="Arial" w:cs="Arial"/>
                <w:bCs/>
                <w:sz w:val="20"/>
                <w:szCs w:val="20"/>
              </w:rPr>
              <w:t>Scholar</w:t>
            </w:r>
          </w:p>
          <w:p w:rsidR="00524D9D" w:rsidRPr="00524D9D" w:rsidRDefault="00524D9D" w:rsidP="00B338B6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1D32B2" w:rsidRPr="00524D9D" w:rsidRDefault="001D32B2">
      <w:pPr>
        <w:rPr>
          <w:rFonts w:ascii="Arial" w:hAnsi="Arial" w:cs="Arial"/>
          <w:sz w:val="22"/>
          <w:szCs w:val="16"/>
        </w:rPr>
      </w:pPr>
    </w:p>
    <w:p w:rsidR="001D32B2" w:rsidRPr="00524D9D" w:rsidRDefault="001D32B2">
      <w:pPr>
        <w:pStyle w:val="Tekstdymka1"/>
        <w:rPr>
          <w:rFonts w:ascii="Arial" w:hAnsi="Arial" w:cs="Arial"/>
          <w:sz w:val="22"/>
        </w:rPr>
      </w:pPr>
    </w:p>
    <w:p w:rsidR="001D32B2" w:rsidRPr="00572DF2" w:rsidRDefault="001D32B2">
      <w:pPr>
        <w:pStyle w:val="Tekstdymka1"/>
        <w:spacing w:after="120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572DF2">
        <w:rPr>
          <w:rFonts w:ascii="Arial" w:hAnsi="Arial" w:cs="Arial"/>
          <w:sz w:val="22"/>
          <w:szCs w:val="14"/>
        </w:rPr>
        <w:t xml:space="preserve"> – </w:t>
      </w:r>
      <w:r w:rsidR="00572DF2">
        <w:rPr>
          <w:rFonts w:ascii="Arial" w:hAnsi="Arial" w:cs="Arial"/>
          <w:color w:val="FF0000"/>
          <w:sz w:val="22"/>
          <w:szCs w:val="14"/>
        </w:rPr>
        <w:t>studia stacjonarne: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1D32B2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D32B2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513A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D32B2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214147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D32B2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D32B2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1D32B2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DA25F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1D32B2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D32B2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DA25F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1D32B2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572DF2" w:rsidRDefault="00572DF2">
      <w:pPr>
        <w:pStyle w:val="Tekstdymka1"/>
      </w:pPr>
    </w:p>
    <w:p w:rsidR="00572DF2" w:rsidRDefault="00572DF2">
      <w:pPr>
        <w:pStyle w:val="Tekstdymka1"/>
        <w:rPr>
          <w:rFonts w:ascii="Arial" w:hAnsi="Arial" w:cs="Arial"/>
          <w:sz w:val="22"/>
          <w:szCs w:val="14"/>
        </w:rPr>
      </w:pPr>
      <w:r w:rsidRPr="00572DF2">
        <w:rPr>
          <w:rFonts w:ascii="Arial" w:hAnsi="Arial" w:cs="Arial"/>
          <w:sz w:val="22"/>
          <w:szCs w:val="24"/>
        </w:rPr>
        <w:t xml:space="preserve">Bilans godzinowy zgodny z CNPS (Całkowity Nakład Pracy Studenta) - </w:t>
      </w:r>
      <w:r w:rsidRPr="00572DF2">
        <w:rPr>
          <w:rFonts w:ascii="Arial" w:hAnsi="Arial" w:cs="Arial"/>
          <w:color w:val="00B050"/>
          <w:sz w:val="22"/>
          <w:szCs w:val="24"/>
        </w:rPr>
        <w:t>studia niestacjonarne</w:t>
      </w:r>
      <w:r w:rsidRPr="00572DF2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572DF2" w:rsidRPr="00572DF2" w:rsidTr="00A810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10</w:t>
            </w:r>
          </w:p>
        </w:tc>
      </w:tr>
      <w:tr w:rsidR="00572DF2" w:rsidRPr="00572DF2" w:rsidTr="00A810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72DF2" w:rsidRPr="00572DF2" w:rsidTr="00A810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72DF2" w:rsidRPr="00572DF2" w:rsidTr="00A810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72DF2" w:rsidRPr="00572DF2" w:rsidTr="00A810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72DF2" w:rsidRPr="00572DF2" w:rsidTr="00A810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72DF2" w:rsidRPr="00572DF2" w:rsidTr="00A810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572DF2" w:rsidRPr="00572DF2" w:rsidTr="00A810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572DF2" w:rsidRPr="00572DF2" w:rsidTr="00A810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572DF2" w:rsidRDefault="00572DF2">
      <w:pPr>
        <w:pStyle w:val="Tekstdymka1"/>
      </w:pPr>
    </w:p>
    <w:sectPr w:rsidR="00572DF2" w:rsidSect="001671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609" w:rsidRDefault="000B0609">
      <w:r>
        <w:separator/>
      </w:r>
    </w:p>
  </w:endnote>
  <w:endnote w:type="continuationSeparator" w:id="1">
    <w:p w:rsidR="000B0609" w:rsidRDefault="000B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67199">
    <w:pPr>
      <w:pStyle w:val="Stopka"/>
      <w:jc w:val="right"/>
    </w:pPr>
    <w:r>
      <w:fldChar w:fldCharType="begin"/>
    </w:r>
    <w:r w:rsidR="001D32B2">
      <w:instrText xml:space="preserve"> PAGE </w:instrText>
    </w:r>
    <w:r>
      <w:fldChar w:fldCharType="separate"/>
    </w:r>
    <w:r w:rsidR="00493C5C">
      <w:rPr>
        <w:noProof/>
      </w:rPr>
      <w:t>1</w:t>
    </w:r>
    <w:r>
      <w:fldChar w:fldCharType="end"/>
    </w:r>
  </w:p>
  <w:p w:rsidR="001D32B2" w:rsidRDefault="001D32B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609" w:rsidRDefault="000B0609">
      <w:r>
        <w:separator/>
      </w:r>
    </w:p>
  </w:footnote>
  <w:footnote w:type="continuationSeparator" w:id="1">
    <w:p w:rsidR="000B0609" w:rsidRDefault="000B0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2" w:rsidRDefault="001D32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EB0822"/>
    <w:multiLevelType w:val="hybridMultilevel"/>
    <w:tmpl w:val="11E8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05F4"/>
    <w:multiLevelType w:val="hybridMultilevel"/>
    <w:tmpl w:val="2B5A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513AED"/>
    <w:rsid w:val="00021769"/>
    <w:rsid w:val="000B0609"/>
    <w:rsid w:val="000C57CA"/>
    <w:rsid w:val="001121F2"/>
    <w:rsid w:val="00167199"/>
    <w:rsid w:val="001D32B2"/>
    <w:rsid w:val="00214147"/>
    <w:rsid w:val="00236A43"/>
    <w:rsid w:val="00263586"/>
    <w:rsid w:val="00302CFE"/>
    <w:rsid w:val="00371AAD"/>
    <w:rsid w:val="003A0ACF"/>
    <w:rsid w:val="00430258"/>
    <w:rsid w:val="0046586E"/>
    <w:rsid w:val="00476292"/>
    <w:rsid w:val="00493C5C"/>
    <w:rsid w:val="004A4C3A"/>
    <w:rsid w:val="004C7F06"/>
    <w:rsid w:val="00513AED"/>
    <w:rsid w:val="00524D9D"/>
    <w:rsid w:val="00572DF2"/>
    <w:rsid w:val="005777CF"/>
    <w:rsid w:val="005F348C"/>
    <w:rsid w:val="006F706F"/>
    <w:rsid w:val="007149CB"/>
    <w:rsid w:val="00721E8D"/>
    <w:rsid w:val="008D1333"/>
    <w:rsid w:val="00A1463A"/>
    <w:rsid w:val="00A566F1"/>
    <w:rsid w:val="00AD4A31"/>
    <w:rsid w:val="00B338B6"/>
    <w:rsid w:val="00B66CB9"/>
    <w:rsid w:val="00C07036"/>
    <w:rsid w:val="00D11596"/>
    <w:rsid w:val="00D15CF0"/>
    <w:rsid w:val="00DA25F0"/>
    <w:rsid w:val="00E518D9"/>
    <w:rsid w:val="00E73AC4"/>
    <w:rsid w:val="00EE0E5C"/>
    <w:rsid w:val="00F05D22"/>
    <w:rsid w:val="00F51906"/>
    <w:rsid w:val="00F73C27"/>
    <w:rsid w:val="00FA1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16719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7199"/>
    <w:rPr>
      <w:b w:val="0"/>
      <w:sz w:val="14"/>
      <w:szCs w:val="14"/>
    </w:rPr>
  </w:style>
  <w:style w:type="character" w:customStyle="1" w:styleId="WW8Num2z0">
    <w:name w:val="WW8Num2z0"/>
    <w:rsid w:val="00167199"/>
  </w:style>
  <w:style w:type="character" w:customStyle="1" w:styleId="WW8Num2z1">
    <w:name w:val="WW8Num2z1"/>
    <w:rsid w:val="00167199"/>
  </w:style>
  <w:style w:type="character" w:customStyle="1" w:styleId="WW8Num2z2">
    <w:name w:val="WW8Num2z2"/>
    <w:rsid w:val="00167199"/>
  </w:style>
  <w:style w:type="character" w:customStyle="1" w:styleId="WW8Num2z3">
    <w:name w:val="WW8Num2z3"/>
    <w:rsid w:val="00167199"/>
  </w:style>
  <w:style w:type="character" w:customStyle="1" w:styleId="WW8Num2z4">
    <w:name w:val="WW8Num2z4"/>
    <w:rsid w:val="00167199"/>
  </w:style>
  <w:style w:type="character" w:customStyle="1" w:styleId="WW8Num2z5">
    <w:name w:val="WW8Num2z5"/>
    <w:rsid w:val="00167199"/>
  </w:style>
  <w:style w:type="character" w:customStyle="1" w:styleId="WW8Num2z6">
    <w:name w:val="WW8Num2z6"/>
    <w:rsid w:val="00167199"/>
  </w:style>
  <w:style w:type="character" w:customStyle="1" w:styleId="WW8Num2z7">
    <w:name w:val="WW8Num2z7"/>
    <w:rsid w:val="00167199"/>
  </w:style>
  <w:style w:type="character" w:customStyle="1" w:styleId="WW8Num2z8">
    <w:name w:val="WW8Num2z8"/>
    <w:rsid w:val="00167199"/>
  </w:style>
  <w:style w:type="character" w:customStyle="1" w:styleId="WW8Num3z0">
    <w:name w:val="WW8Num3z0"/>
    <w:rsid w:val="00167199"/>
  </w:style>
  <w:style w:type="character" w:customStyle="1" w:styleId="WW8Num3z1">
    <w:name w:val="WW8Num3z1"/>
    <w:rsid w:val="00167199"/>
  </w:style>
  <w:style w:type="character" w:customStyle="1" w:styleId="WW8Num3z2">
    <w:name w:val="WW8Num3z2"/>
    <w:rsid w:val="00167199"/>
  </w:style>
  <w:style w:type="character" w:customStyle="1" w:styleId="WW8Num3z3">
    <w:name w:val="WW8Num3z3"/>
    <w:rsid w:val="00167199"/>
  </w:style>
  <w:style w:type="character" w:customStyle="1" w:styleId="WW8Num3z4">
    <w:name w:val="WW8Num3z4"/>
    <w:rsid w:val="00167199"/>
  </w:style>
  <w:style w:type="character" w:customStyle="1" w:styleId="WW8Num3z5">
    <w:name w:val="WW8Num3z5"/>
    <w:rsid w:val="00167199"/>
  </w:style>
  <w:style w:type="character" w:customStyle="1" w:styleId="WW8Num3z6">
    <w:name w:val="WW8Num3z6"/>
    <w:rsid w:val="00167199"/>
  </w:style>
  <w:style w:type="character" w:customStyle="1" w:styleId="WW8Num3z7">
    <w:name w:val="WW8Num3z7"/>
    <w:rsid w:val="00167199"/>
  </w:style>
  <w:style w:type="character" w:customStyle="1" w:styleId="WW8Num3z8">
    <w:name w:val="WW8Num3z8"/>
    <w:rsid w:val="00167199"/>
  </w:style>
  <w:style w:type="character" w:customStyle="1" w:styleId="WW8Num4z0">
    <w:name w:val="WW8Num4z0"/>
    <w:rsid w:val="00167199"/>
  </w:style>
  <w:style w:type="character" w:customStyle="1" w:styleId="WW8Num4z1">
    <w:name w:val="WW8Num4z1"/>
    <w:rsid w:val="00167199"/>
  </w:style>
  <w:style w:type="character" w:customStyle="1" w:styleId="WW8Num4z2">
    <w:name w:val="WW8Num4z2"/>
    <w:rsid w:val="00167199"/>
  </w:style>
  <w:style w:type="character" w:customStyle="1" w:styleId="WW8Num4z3">
    <w:name w:val="WW8Num4z3"/>
    <w:rsid w:val="00167199"/>
  </w:style>
  <w:style w:type="character" w:customStyle="1" w:styleId="WW8Num4z4">
    <w:name w:val="WW8Num4z4"/>
    <w:rsid w:val="00167199"/>
  </w:style>
  <w:style w:type="character" w:customStyle="1" w:styleId="WW8Num4z5">
    <w:name w:val="WW8Num4z5"/>
    <w:rsid w:val="00167199"/>
  </w:style>
  <w:style w:type="character" w:customStyle="1" w:styleId="WW8Num4z6">
    <w:name w:val="WW8Num4z6"/>
    <w:rsid w:val="00167199"/>
  </w:style>
  <w:style w:type="character" w:customStyle="1" w:styleId="WW8Num4z7">
    <w:name w:val="WW8Num4z7"/>
    <w:rsid w:val="00167199"/>
  </w:style>
  <w:style w:type="character" w:customStyle="1" w:styleId="WW8Num4z8">
    <w:name w:val="WW8Num4z8"/>
    <w:rsid w:val="00167199"/>
  </w:style>
  <w:style w:type="character" w:customStyle="1" w:styleId="WW8Num5z0">
    <w:name w:val="WW8Num5z0"/>
    <w:rsid w:val="00167199"/>
    <w:rPr>
      <w:rFonts w:ascii="Symbol" w:hAnsi="Symbol" w:cs="Symbol" w:hint="default"/>
    </w:rPr>
  </w:style>
  <w:style w:type="character" w:customStyle="1" w:styleId="WW8Num5z1">
    <w:name w:val="WW8Num5z1"/>
    <w:rsid w:val="00167199"/>
    <w:rPr>
      <w:rFonts w:ascii="Courier New" w:hAnsi="Courier New" w:cs="Courier New" w:hint="default"/>
    </w:rPr>
  </w:style>
  <w:style w:type="character" w:customStyle="1" w:styleId="WW8Num5z2">
    <w:name w:val="WW8Num5z2"/>
    <w:rsid w:val="00167199"/>
    <w:rPr>
      <w:rFonts w:ascii="Wingdings" w:hAnsi="Wingdings" w:cs="Wingdings" w:hint="default"/>
    </w:rPr>
  </w:style>
  <w:style w:type="character" w:customStyle="1" w:styleId="WW8Num6z0">
    <w:name w:val="WW8Num6z0"/>
    <w:rsid w:val="00167199"/>
    <w:rPr>
      <w:rFonts w:ascii="Symbol" w:hAnsi="Symbol" w:cs="Symbol" w:hint="default"/>
    </w:rPr>
  </w:style>
  <w:style w:type="character" w:customStyle="1" w:styleId="WW8Num6z1">
    <w:name w:val="WW8Num6z1"/>
    <w:rsid w:val="00167199"/>
    <w:rPr>
      <w:rFonts w:ascii="Courier New" w:hAnsi="Courier New" w:cs="Courier New" w:hint="default"/>
    </w:rPr>
  </w:style>
  <w:style w:type="character" w:customStyle="1" w:styleId="WW8Num6z2">
    <w:name w:val="WW8Num6z2"/>
    <w:rsid w:val="0016719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167199"/>
  </w:style>
  <w:style w:type="character" w:customStyle="1" w:styleId="Znakinumeracji">
    <w:name w:val="Znaki numeracji"/>
    <w:rsid w:val="00167199"/>
  </w:style>
  <w:style w:type="character" w:styleId="Numerstrony">
    <w:name w:val="page number"/>
    <w:rsid w:val="00167199"/>
    <w:rPr>
      <w:sz w:val="14"/>
      <w:szCs w:val="14"/>
    </w:rPr>
  </w:style>
  <w:style w:type="character" w:customStyle="1" w:styleId="Odwoaniedokomentarza1">
    <w:name w:val="Odwołanie do komentarza1"/>
    <w:rsid w:val="00167199"/>
    <w:rPr>
      <w:sz w:val="16"/>
      <w:szCs w:val="16"/>
    </w:rPr>
  </w:style>
  <w:style w:type="character" w:customStyle="1" w:styleId="Znakiprzypiswdolnych">
    <w:name w:val="Znaki przypisów dolnych"/>
    <w:rsid w:val="00167199"/>
    <w:rPr>
      <w:vertAlign w:val="superscript"/>
    </w:rPr>
  </w:style>
  <w:style w:type="character" w:customStyle="1" w:styleId="StopkaZnak">
    <w:name w:val="Stopka Znak"/>
    <w:rsid w:val="00167199"/>
    <w:rPr>
      <w:sz w:val="24"/>
      <w:szCs w:val="24"/>
    </w:rPr>
  </w:style>
  <w:style w:type="character" w:customStyle="1" w:styleId="TekstdymkaZnak">
    <w:name w:val="Tekst dymka Znak"/>
    <w:rsid w:val="0016719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167199"/>
  </w:style>
  <w:style w:type="character" w:customStyle="1" w:styleId="TematkomentarzaZnak">
    <w:name w:val="Temat komentarza Znak"/>
    <w:rsid w:val="00167199"/>
    <w:rPr>
      <w:b/>
      <w:bCs/>
    </w:rPr>
  </w:style>
  <w:style w:type="character" w:customStyle="1" w:styleId="NagwekZnak">
    <w:name w:val="Nagłówek Znak"/>
    <w:rsid w:val="0016719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167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67199"/>
    <w:pPr>
      <w:spacing w:after="120"/>
    </w:pPr>
  </w:style>
  <w:style w:type="paragraph" w:styleId="Lista">
    <w:name w:val="List"/>
    <w:basedOn w:val="Tekstpodstawowy"/>
    <w:rsid w:val="00167199"/>
  </w:style>
  <w:style w:type="paragraph" w:customStyle="1" w:styleId="Podpis2">
    <w:name w:val="Podpis2"/>
    <w:basedOn w:val="Normalny"/>
    <w:rsid w:val="0016719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67199"/>
    <w:pPr>
      <w:suppressLineNumbers/>
    </w:pPr>
  </w:style>
  <w:style w:type="paragraph" w:customStyle="1" w:styleId="Podpis1">
    <w:name w:val="Podpis1"/>
    <w:basedOn w:val="Normalny"/>
    <w:rsid w:val="0016719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1671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16719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67199"/>
    <w:pPr>
      <w:suppressLineNumbers/>
    </w:pPr>
  </w:style>
  <w:style w:type="paragraph" w:customStyle="1" w:styleId="Nagwektabeli">
    <w:name w:val="Nagłówek tabeli"/>
    <w:basedOn w:val="Zawartotabeli"/>
    <w:rsid w:val="0016719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67199"/>
  </w:style>
  <w:style w:type="paragraph" w:customStyle="1" w:styleId="Tekstkomentarza1">
    <w:name w:val="Tekst komentarza1"/>
    <w:basedOn w:val="Normalny"/>
    <w:rsid w:val="0016719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167199"/>
    <w:rPr>
      <w:b/>
      <w:bCs/>
    </w:rPr>
  </w:style>
  <w:style w:type="paragraph" w:customStyle="1" w:styleId="Tekstdymka1">
    <w:name w:val="Tekst dymka1"/>
    <w:basedOn w:val="Normalny"/>
    <w:rsid w:val="001671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167199"/>
    <w:rPr>
      <w:sz w:val="20"/>
      <w:szCs w:val="20"/>
    </w:rPr>
  </w:style>
  <w:style w:type="paragraph" w:styleId="Tekstdymka">
    <w:name w:val="Balloon Text"/>
    <w:basedOn w:val="Normalny"/>
    <w:rsid w:val="00167199"/>
    <w:rPr>
      <w:rFonts w:ascii="Tahoma" w:hAnsi="Tahoma" w:cs="Tahoma"/>
      <w:sz w:val="16"/>
      <w:szCs w:val="16"/>
      <w:lang/>
    </w:rPr>
  </w:style>
  <w:style w:type="paragraph" w:styleId="Tematkomentarza">
    <w:name w:val="annotation subject"/>
    <w:basedOn w:val="Tekstkomentarza1"/>
    <w:next w:val="Tekstkomentarza1"/>
    <w:rsid w:val="00167199"/>
    <w:rPr>
      <w:b/>
      <w:bCs/>
      <w:lang/>
    </w:rPr>
  </w:style>
  <w:style w:type="paragraph" w:styleId="Akapitzlist">
    <w:name w:val="List Paragraph"/>
    <w:basedOn w:val="Normalny"/>
    <w:uiPriority w:val="34"/>
    <w:qFormat/>
    <w:rsid w:val="00236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905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8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015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05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5356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64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6904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24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2024-11-02T13:57:00Z</dcterms:created>
  <dcterms:modified xsi:type="dcterms:W3CDTF">2024-11-02T13:57:00Z</dcterms:modified>
</cp:coreProperties>
</file>