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86" w:rsidRPr="00E26A86" w:rsidRDefault="00E26A86" w:rsidP="00E26A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 instytucji:</w:t>
      </w:r>
    </w:p>
    <w:p w:rsidR="00E26A86" w:rsidRP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26A86">
        <w:rPr>
          <w:b/>
          <w:bCs/>
          <w:sz w:val="24"/>
          <w:szCs w:val="24"/>
          <w:lang w:val="en-US"/>
        </w:rPr>
        <w:t>ASM Research Solutions Strategy (</w:t>
      </w:r>
      <w:proofErr w:type="spellStart"/>
      <w:r w:rsidRPr="00E26A86">
        <w:rPr>
          <w:b/>
          <w:bCs/>
          <w:sz w:val="24"/>
          <w:szCs w:val="24"/>
          <w:lang w:val="en-US"/>
        </w:rPr>
        <w:t>Ł</w:t>
      </w:r>
      <w:r>
        <w:rPr>
          <w:b/>
          <w:bCs/>
          <w:sz w:val="24"/>
          <w:szCs w:val="24"/>
          <w:lang w:val="en-US"/>
        </w:rPr>
        <w:t>ódź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Kutno</w:t>
      </w:r>
      <w:proofErr w:type="spellEnd"/>
      <w:r>
        <w:rPr>
          <w:b/>
          <w:bCs/>
          <w:sz w:val="24"/>
          <w:szCs w:val="24"/>
          <w:lang w:val="en-US"/>
        </w:rPr>
        <w:t>)</w:t>
      </w:r>
    </w:p>
    <w:p w:rsidR="00E26A86" w:rsidRP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BD Center</w:t>
      </w:r>
    </w:p>
    <w:p w:rsid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Centrum Ekspertyz Kryminalistycznych</w:t>
      </w:r>
    </w:p>
    <w:p w:rsidR="00E26A86" w:rsidRPr="00C40E14" w:rsidRDefault="00E26A86" w:rsidP="00C40E14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Fundacja Court Watch Polska</w:t>
      </w:r>
    </w:p>
    <w:p w:rsidR="00E26A86" w:rsidRP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C40E14">
        <w:rPr>
          <w:b/>
          <w:bCs/>
          <w:sz w:val="24"/>
          <w:szCs w:val="24"/>
        </w:rPr>
        <w:t xml:space="preserve">rakowskie </w:t>
      </w:r>
      <w:r>
        <w:rPr>
          <w:b/>
          <w:bCs/>
          <w:sz w:val="24"/>
          <w:szCs w:val="24"/>
        </w:rPr>
        <w:t>B</w:t>
      </w:r>
      <w:r w:rsidR="00C40E14">
        <w:rPr>
          <w:b/>
          <w:bCs/>
          <w:sz w:val="24"/>
          <w:szCs w:val="24"/>
        </w:rPr>
        <w:t xml:space="preserve">iuro </w:t>
      </w:r>
      <w:r>
        <w:rPr>
          <w:b/>
          <w:bCs/>
          <w:sz w:val="24"/>
          <w:szCs w:val="24"/>
        </w:rPr>
        <w:t>F</w:t>
      </w:r>
      <w:r w:rsidR="00C40E14">
        <w:rPr>
          <w:b/>
          <w:bCs/>
          <w:sz w:val="24"/>
          <w:szCs w:val="24"/>
        </w:rPr>
        <w:t>estiwalowe</w:t>
      </w:r>
    </w:p>
    <w:p w:rsidR="00E26A86" w:rsidRP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Komenda Wojewódzka Policji w Krakowie</w:t>
      </w:r>
    </w:p>
    <w:p w:rsid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Małopolski Instytut Kultury</w:t>
      </w:r>
    </w:p>
    <w:p w:rsidR="00C40E14" w:rsidRDefault="00C40E14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40E14">
        <w:rPr>
          <w:b/>
          <w:bCs/>
          <w:sz w:val="24"/>
          <w:szCs w:val="24"/>
        </w:rPr>
        <w:t>Małopolskie Obserwatorium Rozwoju Regionalnego</w:t>
      </w:r>
      <w:r>
        <w:rPr>
          <w:b/>
          <w:bCs/>
          <w:sz w:val="24"/>
          <w:szCs w:val="24"/>
        </w:rPr>
        <w:t xml:space="preserve"> (Urząd Marszałkowski)</w:t>
      </w:r>
    </w:p>
    <w:p w:rsidR="00E26A86" w:rsidRPr="00E26A86" w:rsidRDefault="00C40E14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Małopolski Ośrodek Badań Regionalnych (Urząd Statystyczny w Krakowie</w:t>
      </w:r>
      <w:r w:rsidR="00E26A86">
        <w:rPr>
          <w:b/>
          <w:bCs/>
          <w:sz w:val="24"/>
          <w:szCs w:val="24"/>
        </w:rPr>
        <w:t>)</w:t>
      </w:r>
    </w:p>
    <w:p w:rsidR="00E26A86" w:rsidRPr="00E26A86" w:rsidRDefault="00E26A86" w:rsidP="00E26A8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Ogólnopolskie Stowarzyszenie Zawodowych Mediatorów</w:t>
      </w:r>
    </w:p>
    <w:p w:rsidR="00E26A86" w:rsidRPr="00C40E14" w:rsidRDefault="00E26A86" w:rsidP="00C40E14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26A86">
        <w:rPr>
          <w:b/>
          <w:bCs/>
          <w:sz w:val="24"/>
          <w:szCs w:val="24"/>
        </w:rPr>
        <w:t>Stowarzyszenie Europe4Youth</w:t>
      </w:r>
    </w:p>
    <w:p w:rsidR="00E26A86" w:rsidRPr="00E26A86" w:rsidRDefault="00E26A86" w:rsidP="00C40E14">
      <w:pPr>
        <w:rPr>
          <w:b/>
          <w:bCs/>
          <w:sz w:val="24"/>
          <w:szCs w:val="24"/>
        </w:rPr>
      </w:pPr>
      <w:bookmarkStart w:id="0" w:name="_GoBack"/>
      <w:bookmarkEnd w:id="0"/>
    </w:p>
    <w:p w:rsidR="002335B6" w:rsidRPr="00E26A86" w:rsidRDefault="00C40E14" w:rsidP="00E26A86"/>
    <w:sectPr w:rsidR="002335B6" w:rsidRPr="00E2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E7F27"/>
    <w:multiLevelType w:val="multilevel"/>
    <w:tmpl w:val="BB4C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B8"/>
    <w:rsid w:val="00176FD1"/>
    <w:rsid w:val="00201AB8"/>
    <w:rsid w:val="002A18F8"/>
    <w:rsid w:val="005C10A8"/>
    <w:rsid w:val="006E76E5"/>
    <w:rsid w:val="00817A1D"/>
    <w:rsid w:val="00B81A87"/>
    <w:rsid w:val="00BD6048"/>
    <w:rsid w:val="00C40E14"/>
    <w:rsid w:val="00E26A86"/>
    <w:rsid w:val="00E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225DE-0CD0-45BF-8110-050A9DF2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1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9</cp:revision>
  <dcterms:created xsi:type="dcterms:W3CDTF">2024-09-22T08:52:00Z</dcterms:created>
  <dcterms:modified xsi:type="dcterms:W3CDTF">2024-10-03T15:45:00Z</dcterms:modified>
</cp:coreProperties>
</file>