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3249" w:rsidRDefault="00F53249"/>
    <w:p w:rsidR="003725D1" w:rsidRDefault="003725D1" w:rsidP="003725D1">
      <w:pPr>
        <w:pStyle w:val="Nagwek1"/>
        <w:rPr>
          <w:rFonts w:ascii="Arial" w:hAnsi="Arial" w:cs="Arial"/>
          <w:sz w:val="22"/>
          <w:szCs w:val="14"/>
        </w:rPr>
      </w:pPr>
      <w:r>
        <w:rPr>
          <w:rFonts w:ascii="Arial" w:hAnsi="Arial" w:cs="Arial"/>
          <w:b/>
          <w:bCs/>
          <w:sz w:val="24"/>
        </w:rPr>
        <w:t>KARTA KURSU</w:t>
      </w:r>
    </w:p>
    <w:p w:rsidR="003725D1" w:rsidRDefault="003725D1" w:rsidP="003725D1">
      <w:pPr>
        <w:autoSpaceDE/>
        <w:jc w:val="center"/>
        <w:rPr>
          <w:rFonts w:ascii="Arial" w:hAnsi="Arial" w:cs="Arial"/>
          <w:sz w:val="22"/>
          <w:szCs w:val="14"/>
        </w:rPr>
      </w:pPr>
    </w:p>
    <w:tbl>
      <w:tblPr>
        <w:tblW w:w="0" w:type="auto"/>
        <w:tblInd w:w="-116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1985"/>
        <w:gridCol w:w="7660"/>
      </w:tblGrid>
      <w:tr w:rsidR="003725D1" w:rsidTr="00662935">
        <w:trPr>
          <w:trHeight w:val="395"/>
        </w:trPr>
        <w:tc>
          <w:tcPr>
            <w:tcW w:w="1985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DBE5F1"/>
            <w:vAlign w:val="center"/>
          </w:tcPr>
          <w:p w:rsidR="003725D1" w:rsidRDefault="003725D1" w:rsidP="00662935">
            <w:pPr>
              <w:autoSpaceDE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Nazwa</w:t>
            </w:r>
          </w:p>
        </w:tc>
        <w:tc>
          <w:tcPr>
            <w:tcW w:w="7660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auto"/>
            <w:vAlign w:val="center"/>
          </w:tcPr>
          <w:p w:rsidR="003725D1" w:rsidRDefault="003725D1" w:rsidP="00662935">
            <w:pPr>
              <w:pStyle w:val="Zawartotabeli"/>
              <w:snapToGrid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Garamond" w:hAnsi="Garamond"/>
                <w:color w:val="000000"/>
                <w:sz w:val="28"/>
                <w:szCs w:val="28"/>
              </w:rPr>
              <w:t xml:space="preserve">      Współczesne społeczeństwo polskie</w:t>
            </w:r>
          </w:p>
        </w:tc>
      </w:tr>
      <w:tr w:rsidR="003725D1" w:rsidTr="00662935">
        <w:trPr>
          <w:trHeight w:val="379"/>
        </w:trPr>
        <w:tc>
          <w:tcPr>
            <w:tcW w:w="1985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DBE5F1"/>
            <w:vAlign w:val="center"/>
          </w:tcPr>
          <w:p w:rsidR="003725D1" w:rsidRPr="003975BC" w:rsidRDefault="003725D1" w:rsidP="00662935">
            <w:pPr>
              <w:autoSpaceDE/>
              <w:spacing w:before="57" w:after="57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</w:rPr>
              <w:t>Nazwa w j. ang.</w:t>
            </w:r>
          </w:p>
        </w:tc>
        <w:tc>
          <w:tcPr>
            <w:tcW w:w="7660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auto"/>
            <w:vAlign w:val="center"/>
          </w:tcPr>
          <w:p w:rsidR="003725D1" w:rsidRDefault="003725D1" w:rsidP="00662935">
            <w:pPr>
              <w:pStyle w:val="Zawartotabeli"/>
              <w:snapToGrid w:val="0"/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B4938">
              <w:rPr>
                <w:rFonts w:ascii="Arial" w:hAnsi="Arial" w:cs="Arial"/>
                <w:sz w:val="20"/>
                <w:szCs w:val="20"/>
              </w:rPr>
              <w:t>Contemporary</w:t>
            </w:r>
            <w:proofErr w:type="spellEnd"/>
            <w:r w:rsidR="00F6789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B4938">
              <w:rPr>
                <w:rFonts w:ascii="Arial" w:hAnsi="Arial" w:cs="Arial"/>
                <w:sz w:val="20"/>
                <w:szCs w:val="20"/>
              </w:rPr>
              <w:t>Polish</w:t>
            </w:r>
            <w:proofErr w:type="spellEnd"/>
            <w:r w:rsidR="00F6789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B4938">
              <w:rPr>
                <w:rFonts w:ascii="Arial" w:hAnsi="Arial" w:cs="Arial"/>
                <w:sz w:val="20"/>
                <w:szCs w:val="20"/>
              </w:rPr>
              <w:t>Society</w:t>
            </w:r>
            <w:proofErr w:type="spellEnd"/>
          </w:p>
        </w:tc>
      </w:tr>
    </w:tbl>
    <w:p w:rsidR="003725D1" w:rsidRDefault="003725D1" w:rsidP="003725D1">
      <w:pPr>
        <w:jc w:val="center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-8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3189"/>
        <w:gridCol w:w="3190"/>
        <w:gridCol w:w="3266"/>
      </w:tblGrid>
      <w:tr w:rsidR="003725D1" w:rsidTr="00662935">
        <w:tc>
          <w:tcPr>
            <w:tcW w:w="3189" w:type="dxa"/>
            <w:vMerge w:val="restart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DBE5F1"/>
            <w:vAlign w:val="center"/>
          </w:tcPr>
          <w:p w:rsidR="003725D1" w:rsidRDefault="003725D1" w:rsidP="00662935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Koordynator</w:t>
            </w:r>
          </w:p>
        </w:tc>
        <w:tc>
          <w:tcPr>
            <w:tcW w:w="3190" w:type="dxa"/>
            <w:vMerge w:val="restart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3725D1" w:rsidRDefault="003725D1" w:rsidP="00662935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Dr </w:t>
            </w:r>
            <w:r w:rsidR="00242835">
              <w:rPr>
                <w:rFonts w:ascii="Arial" w:hAnsi="Arial" w:cs="Arial"/>
                <w:sz w:val="20"/>
                <w:szCs w:val="20"/>
              </w:rPr>
              <w:t xml:space="preserve">hab. </w:t>
            </w:r>
            <w:r w:rsidR="00242835" w:rsidRPr="00242835">
              <w:rPr>
                <w:rFonts w:ascii="Arial" w:hAnsi="Arial" w:cs="Arial"/>
                <w:sz w:val="20"/>
                <w:szCs w:val="20"/>
              </w:rPr>
              <w:t xml:space="preserve">prof. UKEN </w:t>
            </w:r>
            <w:r>
              <w:rPr>
                <w:rFonts w:ascii="Arial" w:hAnsi="Arial" w:cs="Arial"/>
                <w:sz w:val="20"/>
                <w:szCs w:val="20"/>
              </w:rPr>
              <w:t xml:space="preserve">Tatiana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Majcherkiewicz</w:t>
            </w:r>
            <w:proofErr w:type="spellEnd"/>
          </w:p>
          <w:p w:rsidR="003725D1" w:rsidRDefault="003725D1" w:rsidP="00662935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6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DBE5F1"/>
            <w:vAlign w:val="center"/>
          </w:tcPr>
          <w:p w:rsidR="003725D1" w:rsidRDefault="003725D1" w:rsidP="00662935">
            <w:pPr>
              <w:pStyle w:val="Zawartotabeli"/>
              <w:spacing w:before="57" w:after="57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Zespół dydaktyczny</w:t>
            </w:r>
          </w:p>
        </w:tc>
      </w:tr>
      <w:tr w:rsidR="003725D1" w:rsidTr="00662935">
        <w:trPr>
          <w:trHeight w:val="344"/>
        </w:trPr>
        <w:tc>
          <w:tcPr>
            <w:tcW w:w="3189" w:type="dxa"/>
            <w:vMerge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DBE5F1"/>
            <w:vAlign w:val="center"/>
          </w:tcPr>
          <w:p w:rsidR="003725D1" w:rsidRDefault="003725D1" w:rsidP="00662935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90" w:type="dxa"/>
            <w:vMerge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3725D1" w:rsidRDefault="003725D1" w:rsidP="00662935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6" w:type="dxa"/>
            <w:vMerge w:val="restart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auto"/>
            <w:vAlign w:val="center"/>
          </w:tcPr>
          <w:p w:rsidR="00242835" w:rsidRDefault="00242835" w:rsidP="00242835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Dr hab. </w:t>
            </w:r>
            <w:r w:rsidRPr="00242835">
              <w:rPr>
                <w:rFonts w:ascii="Arial" w:hAnsi="Arial" w:cs="Arial"/>
                <w:sz w:val="20"/>
                <w:szCs w:val="20"/>
              </w:rPr>
              <w:t xml:space="preserve">prof. UKEN </w:t>
            </w:r>
            <w:r>
              <w:rPr>
                <w:rFonts w:ascii="Arial" w:hAnsi="Arial" w:cs="Arial"/>
                <w:sz w:val="20"/>
                <w:szCs w:val="20"/>
              </w:rPr>
              <w:t xml:space="preserve">Tatiana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Majcherkiewicz</w:t>
            </w:r>
            <w:proofErr w:type="spellEnd"/>
          </w:p>
          <w:p w:rsidR="00F67898" w:rsidRPr="00F67898" w:rsidRDefault="00F67898" w:rsidP="00F67898">
            <w:pPr>
              <w:pStyle w:val="Zawartotabeli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7898">
              <w:rPr>
                <w:rFonts w:ascii="Arial" w:hAnsi="Arial" w:cs="Arial"/>
                <w:sz w:val="20"/>
                <w:szCs w:val="20"/>
              </w:rPr>
              <w:t>Dr Marcin Gacek</w:t>
            </w:r>
          </w:p>
          <w:p w:rsidR="00F67898" w:rsidRDefault="00F67898" w:rsidP="00242835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3725D1" w:rsidRDefault="003725D1" w:rsidP="00662935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25D1" w:rsidTr="00662935">
        <w:trPr>
          <w:trHeight w:val="57"/>
        </w:trPr>
        <w:tc>
          <w:tcPr>
            <w:tcW w:w="3189" w:type="dxa"/>
            <w:tcBorders>
              <w:top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3725D1" w:rsidRDefault="003725D1" w:rsidP="00662935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90" w:type="dxa"/>
            <w:tcBorders>
              <w:top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3725D1" w:rsidRDefault="003725D1" w:rsidP="00662935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6" w:type="dxa"/>
            <w:vMerge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auto"/>
            <w:vAlign w:val="center"/>
          </w:tcPr>
          <w:p w:rsidR="003725D1" w:rsidRDefault="003725D1" w:rsidP="00662935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25D1" w:rsidTr="00662935">
        <w:tc>
          <w:tcPr>
            <w:tcW w:w="3189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DBE5F1"/>
            <w:vAlign w:val="center"/>
          </w:tcPr>
          <w:p w:rsidR="003725D1" w:rsidRDefault="003725D1" w:rsidP="00662935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Punktacja ECTS*</w:t>
            </w:r>
          </w:p>
        </w:tc>
        <w:tc>
          <w:tcPr>
            <w:tcW w:w="3190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3725D1" w:rsidRDefault="001A53EA" w:rsidP="00662935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266" w:type="dxa"/>
            <w:vMerge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auto"/>
            <w:vAlign w:val="center"/>
          </w:tcPr>
          <w:p w:rsidR="003725D1" w:rsidRDefault="003725D1" w:rsidP="00662935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725D1" w:rsidRDefault="003725D1" w:rsidP="003725D1">
      <w:pPr>
        <w:rPr>
          <w:rFonts w:ascii="Arial" w:hAnsi="Arial" w:cs="Arial"/>
          <w:sz w:val="22"/>
          <w:szCs w:val="16"/>
        </w:rPr>
      </w:pPr>
    </w:p>
    <w:p w:rsidR="003725D1" w:rsidRDefault="003725D1" w:rsidP="003725D1">
      <w:pPr>
        <w:rPr>
          <w:rFonts w:ascii="Arial" w:hAnsi="Arial" w:cs="Arial"/>
          <w:sz w:val="22"/>
          <w:szCs w:val="16"/>
        </w:rPr>
      </w:pPr>
    </w:p>
    <w:p w:rsidR="003725D1" w:rsidRDefault="003725D1" w:rsidP="003725D1">
      <w:pPr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2"/>
          <w:szCs w:val="16"/>
        </w:rPr>
        <w:t>Opis kursu (cele kształcenia):</w:t>
      </w:r>
    </w:p>
    <w:tbl>
      <w:tblPr>
        <w:tblW w:w="0" w:type="auto"/>
        <w:tblInd w:w="-7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786"/>
      </w:tblGrid>
      <w:tr w:rsidR="003725D1" w:rsidTr="00662935">
        <w:trPr>
          <w:trHeight w:val="1365"/>
        </w:trPr>
        <w:tc>
          <w:tcPr>
            <w:tcW w:w="978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3725D1" w:rsidRPr="001D7506" w:rsidRDefault="003725D1" w:rsidP="001A53EA">
            <w:pPr>
              <w:jc w:val="both"/>
            </w:pPr>
            <w:r w:rsidRPr="0004144D">
              <w:t>Celem zajęć j</w:t>
            </w:r>
            <w:r>
              <w:t>est</w:t>
            </w:r>
            <w:r w:rsidRPr="0004144D">
              <w:t xml:space="preserve"> zapoznan</w:t>
            </w:r>
            <w:r>
              <w:t>ie słuchaczy z takimi zagadnieniami</w:t>
            </w:r>
            <w:r w:rsidRPr="0004144D">
              <w:t xml:space="preserve"> jak: </w:t>
            </w:r>
            <w:r>
              <w:t xml:space="preserve">przemiany gospodarczo- ustrojowe po 1989 roku, </w:t>
            </w:r>
            <w:r w:rsidRPr="0004144D">
              <w:t>koszty społeczne transformacji</w:t>
            </w:r>
            <w:r>
              <w:t>;  rozwój kapitału społecznego</w:t>
            </w:r>
            <w:r w:rsidR="00E00DAF">
              <w:t>,</w:t>
            </w:r>
            <w:r>
              <w:t xml:space="preserve"> powstanie  społec</w:t>
            </w:r>
            <w:r w:rsidR="00C46FF4">
              <w:t>zeństwa obywatelskiego w Polsce</w:t>
            </w:r>
            <w:r w:rsidR="00230E08">
              <w:t xml:space="preserve"> wraz z socjalizacją polityczną</w:t>
            </w:r>
            <w:r w:rsidR="00C46FF4">
              <w:t xml:space="preserve"> po 1989 roku.Innym </w:t>
            </w:r>
            <w:r w:rsidR="00230E08">
              <w:t xml:space="preserve">poruszanym podczas zajęć </w:t>
            </w:r>
            <w:r w:rsidR="00C46FF4">
              <w:t>aspektem jest ukazanie Polski</w:t>
            </w:r>
            <w:r>
              <w:t xml:space="preserve"> w Unii Europejskiej w odniesieniu do </w:t>
            </w:r>
            <w:r w:rsidRPr="0004144D">
              <w:t>reali</w:t>
            </w:r>
            <w:r>
              <w:t xml:space="preserve">ów geopolitycznych. </w:t>
            </w:r>
            <w:r w:rsidRPr="0004144D">
              <w:t>Słuchacze powinni umieć rozpoznawać i interpretować najważniejsze p</w:t>
            </w:r>
            <w:r w:rsidR="00230E08">
              <w:t xml:space="preserve">roblemy społeczeństwa polskiego np.: </w:t>
            </w:r>
            <w:r>
              <w:t xml:space="preserve">przemiany rodziny i płci kulturowej oraz edukacji; stanu zdrowia z uwzględnieniem społecznych konsekwencji pandemii oraz </w:t>
            </w:r>
            <w:r w:rsidRPr="0004144D">
              <w:t>formowanie się nowej struktury społeczne</w:t>
            </w:r>
            <w:r>
              <w:t xml:space="preserve">j w Polsce po 1989, </w:t>
            </w:r>
            <w:r w:rsidRPr="00C74085">
              <w:t xml:space="preserve">na przykładzie wybranych </w:t>
            </w:r>
            <w:r>
              <w:t>kategorii (m.</w:t>
            </w:r>
            <w:r w:rsidR="00C46FF4">
              <w:t>in.</w:t>
            </w:r>
            <w:r>
              <w:t xml:space="preserve"> klasa średnia, prekariat) jak również przemian stylów życia</w:t>
            </w:r>
            <w:r w:rsidR="00F86DFF">
              <w:t>.</w:t>
            </w:r>
            <w:r w:rsidR="00C46FF4">
              <w:t xml:space="preserve">Wiedza o </w:t>
            </w:r>
            <w:r w:rsidR="00C46FF4" w:rsidRPr="005A361C">
              <w:t>tożsamości, pamię</w:t>
            </w:r>
            <w:r w:rsidR="00F86DFF">
              <w:t>ci społecznej po komunizmie są</w:t>
            </w:r>
            <w:r w:rsidR="00C46FF4" w:rsidRPr="005A361C">
              <w:t xml:space="preserve"> przedstawiane </w:t>
            </w:r>
            <w:r w:rsidR="00C46FF4">
              <w:t>w perspektywie socjologicznej.</w:t>
            </w:r>
            <w:r w:rsidRPr="005A361C">
              <w:t>W t</w:t>
            </w:r>
            <w:r>
              <w:t xml:space="preserve">rakcie ćwiczeń </w:t>
            </w:r>
            <w:r w:rsidRPr="005A361C">
              <w:t>studenci a</w:t>
            </w:r>
            <w:r>
              <w:t>naliz</w:t>
            </w:r>
            <w:r w:rsidR="00F86DFF">
              <w:t xml:space="preserve">ują </w:t>
            </w:r>
            <w:r>
              <w:t>teksty opisujące wzywania</w:t>
            </w:r>
            <w:r w:rsidRPr="005A361C">
              <w:t xml:space="preserve"> współc</w:t>
            </w:r>
            <w:r>
              <w:t>zesnego społeczeństwa polskiego; znaczenie demokracji uczestniczącej</w:t>
            </w:r>
            <w:r w:rsidR="00C46FF4">
              <w:t xml:space="preserve"> i pluralizmu </w:t>
            </w:r>
            <w:r w:rsidR="00C46FF4" w:rsidRPr="00C4029F">
              <w:t>we współczesnym społeczeństwie polskim</w:t>
            </w:r>
            <w:r>
              <w:t>, funkcjonowania samorządności lokalnych i regionalnych, czynników wzrostu gospodarczego oraz rynku pracy z uwzględni</w:t>
            </w:r>
            <w:r w:rsidR="00E00DAF">
              <w:t>eniem problemu biedy i wyklucze</w:t>
            </w:r>
            <w:r>
              <w:t>nia.</w:t>
            </w:r>
            <w:r w:rsidR="00C46FF4">
              <w:t xml:space="preserve"> Po kursieuczestnicy</w:t>
            </w:r>
            <w:r>
              <w:t xml:space="preserve"> zajęć </w:t>
            </w:r>
            <w:r w:rsidR="00C46FF4">
              <w:t>będą mogli się wykazać umiejętnością</w:t>
            </w:r>
            <w:r>
              <w:t xml:space="preserve"> rozpoznania wpływu na współczesne społeczeństwo polskie procesów p</w:t>
            </w:r>
            <w:r w:rsidRPr="00C4029F">
              <w:t>rzemiany zbiorowości miejskich i wiejskich</w:t>
            </w:r>
            <w:r>
              <w:t xml:space="preserve">.. </w:t>
            </w:r>
          </w:p>
        </w:tc>
      </w:tr>
    </w:tbl>
    <w:p w:rsidR="003725D1" w:rsidRDefault="003725D1" w:rsidP="003725D1">
      <w:pPr>
        <w:rPr>
          <w:rFonts w:ascii="Arial" w:hAnsi="Arial" w:cs="Arial"/>
          <w:sz w:val="20"/>
          <w:szCs w:val="20"/>
        </w:rPr>
      </w:pPr>
    </w:p>
    <w:p w:rsidR="003725D1" w:rsidRDefault="003725D1" w:rsidP="003725D1">
      <w:pPr>
        <w:rPr>
          <w:rFonts w:ascii="Arial" w:hAnsi="Arial" w:cs="Arial"/>
          <w:sz w:val="20"/>
          <w:szCs w:val="20"/>
        </w:rPr>
      </w:pPr>
    </w:p>
    <w:p w:rsidR="003725D1" w:rsidRDefault="003725D1" w:rsidP="003725D1">
      <w:pPr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Warunki wstępne:</w:t>
      </w:r>
    </w:p>
    <w:tbl>
      <w:tblPr>
        <w:tblW w:w="0" w:type="auto"/>
        <w:tblInd w:w="-8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941"/>
        <w:gridCol w:w="7704"/>
      </w:tblGrid>
      <w:tr w:rsidR="003725D1" w:rsidTr="00662935">
        <w:trPr>
          <w:trHeight w:val="550"/>
        </w:trPr>
        <w:tc>
          <w:tcPr>
            <w:tcW w:w="1941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DBE5F1"/>
            <w:vAlign w:val="center"/>
          </w:tcPr>
          <w:p w:rsidR="003725D1" w:rsidRDefault="003725D1" w:rsidP="00662935">
            <w:pPr>
              <w:autoSpaceDE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Wiedza</w:t>
            </w:r>
          </w:p>
        </w:tc>
        <w:tc>
          <w:tcPr>
            <w:tcW w:w="7704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auto"/>
            <w:vAlign w:val="center"/>
          </w:tcPr>
          <w:p w:rsidR="003725D1" w:rsidRDefault="003725D1" w:rsidP="00662935">
            <w:pPr>
              <w:autoSpaceDE/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Słuchacze muszą znać podstawowe pojęcia i problemy socjologiczne </w:t>
            </w:r>
            <w:r w:rsidR="00E00DAF">
              <w:rPr>
                <w:rFonts w:ascii="Arial" w:hAnsi="Arial" w:cs="Arial"/>
                <w:sz w:val="20"/>
                <w:szCs w:val="20"/>
              </w:rPr>
              <w:t xml:space="preserve">oraz </w:t>
            </w:r>
            <w:r>
              <w:rPr>
                <w:rFonts w:ascii="Arial" w:hAnsi="Arial" w:cs="Arial"/>
                <w:sz w:val="20"/>
                <w:szCs w:val="20"/>
              </w:rPr>
              <w:t xml:space="preserve">mieć ogólną wiedzę o makro i mikrostrukturach. </w:t>
            </w:r>
          </w:p>
        </w:tc>
      </w:tr>
      <w:tr w:rsidR="003725D1" w:rsidTr="00662935">
        <w:trPr>
          <w:trHeight w:val="577"/>
        </w:trPr>
        <w:tc>
          <w:tcPr>
            <w:tcW w:w="1941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DBE5F1"/>
            <w:vAlign w:val="center"/>
          </w:tcPr>
          <w:p w:rsidR="003725D1" w:rsidRDefault="003725D1" w:rsidP="00662935">
            <w:pPr>
              <w:autoSpaceDE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Umiejętności</w:t>
            </w:r>
          </w:p>
        </w:tc>
        <w:tc>
          <w:tcPr>
            <w:tcW w:w="7704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auto"/>
            <w:vAlign w:val="center"/>
          </w:tcPr>
          <w:p w:rsidR="003725D1" w:rsidRPr="00FE48D9" w:rsidRDefault="003725D1" w:rsidP="00E00DAF">
            <w:pPr>
              <w:autoSpaceDE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FE48D9">
              <w:rPr>
                <w:rFonts w:ascii="Arial" w:hAnsi="Arial" w:cs="Arial"/>
                <w:sz w:val="20"/>
                <w:szCs w:val="20"/>
              </w:rPr>
              <w:t>Posiadać</w:t>
            </w:r>
            <w:r w:rsidR="00E00DAF">
              <w:rPr>
                <w:rFonts w:ascii="Arial" w:hAnsi="Arial" w:cs="Arial"/>
                <w:sz w:val="20"/>
                <w:szCs w:val="20"/>
              </w:rPr>
              <w:t xml:space="preserve"> umiejętność samokształcenia. D</w:t>
            </w:r>
            <w:r>
              <w:rPr>
                <w:rFonts w:ascii="Arial" w:hAnsi="Arial" w:cs="Arial"/>
                <w:sz w:val="20"/>
                <w:szCs w:val="20"/>
              </w:rPr>
              <w:t xml:space="preserve">ostrzegać </w:t>
            </w:r>
            <w:r w:rsidRPr="00FE48D9">
              <w:rPr>
                <w:rFonts w:ascii="Arial" w:eastAsia="Calibri" w:hAnsi="Arial" w:cs="Arial"/>
                <w:sz w:val="20"/>
                <w:szCs w:val="20"/>
              </w:rPr>
              <w:t>zależności między kształtowaniem się teorii i idei socjologicznych</w:t>
            </w:r>
            <w:r w:rsidR="00E00DAF">
              <w:rPr>
                <w:rFonts w:ascii="Arial" w:eastAsia="Calibri" w:hAnsi="Arial" w:cs="Arial"/>
                <w:sz w:val="20"/>
                <w:szCs w:val="20"/>
              </w:rPr>
              <w:t>,</w:t>
            </w:r>
            <w:r w:rsidRPr="00FE48D9">
              <w:rPr>
                <w:rFonts w:ascii="Arial" w:eastAsia="Calibri" w:hAnsi="Arial" w:cs="Arial"/>
                <w:sz w:val="20"/>
                <w:szCs w:val="20"/>
              </w:rPr>
              <w:t xml:space="preserve"> a procesami zmian w kulturze i społeczeństwie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. </w:t>
            </w:r>
          </w:p>
        </w:tc>
      </w:tr>
      <w:tr w:rsidR="003725D1" w:rsidTr="00662935">
        <w:tc>
          <w:tcPr>
            <w:tcW w:w="1941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DBE5F1"/>
            <w:vAlign w:val="center"/>
          </w:tcPr>
          <w:p w:rsidR="003725D1" w:rsidRDefault="003725D1" w:rsidP="00662935">
            <w:pPr>
              <w:autoSpaceDE/>
              <w:jc w:val="center"/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Kursy</w:t>
            </w:r>
          </w:p>
        </w:tc>
        <w:tc>
          <w:tcPr>
            <w:tcW w:w="7704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auto"/>
            <w:vAlign w:val="center"/>
          </w:tcPr>
          <w:p w:rsidR="003725D1" w:rsidRDefault="003725D1" w:rsidP="00662935">
            <w:pPr>
              <w:autoSpaceDE/>
              <w:snapToGrid w:val="0"/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Słuchacze powinni skończyć kurs podstawowy z marko i mikro – struktur społecznych oraz kurs z głównych pojęć i problemy socjologii</w:t>
            </w:r>
          </w:p>
        </w:tc>
      </w:tr>
    </w:tbl>
    <w:p w:rsidR="003725D1" w:rsidRDefault="003725D1" w:rsidP="003725D1">
      <w:pPr>
        <w:rPr>
          <w:rFonts w:ascii="Arial" w:hAnsi="Arial" w:cs="Arial"/>
          <w:sz w:val="22"/>
          <w:szCs w:val="14"/>
        </w:rPr>
      </w:pPr>
    </w:p>
    <w:p w:rsidR="003725D1" w:rsidRDefault="003725D1" w:rsidP="003725D1">
      <w:pPr>
        <w:rPr>
          <w:rFonts w:ascii="Arial" w:hAnsi="Arial" w:cs="Arial"/>
          <w:sz w:val="22"/>
          <w:szCs w:val="14"/>
        </w:rPr>
      </w:pPr>
    </w:p>
    <w:p w:rsidR="003725D1" w:rsidRDefault="003725D1" w:rsidP="003725D1">
      <w:pPr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2"/>
          <w:szCs w:val="16"/>
        </w:rPr>
        <w:t>Efekty</w:t>
      </w:r>
      <w:r w:rsidR="007105EA">
        <w:rPr>
          <w:rFonts w:ascii="Arial" w:hAnsi="Arial" w:cs="Arial"/>
          <w:sz w:val="22"/>
          <w:szCs w:val="16"/>
        </w:rPr>
        <w:t xml:space="preserve"> uczenia się</w:t>
      </w:r>
      <w:r>
        <w:rPr>
          <w:rFonts w:ascii="Arial" w:hAnsi="Arial" w:cs="Arial"/>
          <w:sz w:val="22"/>
          <w:szCs w:val="16"/>
        </w:rPr>
        <w:t>:</w:t>
      </w:r>
    </w:p>
    <w:tbl>
      <w:tblPr>
        <w:tblW w:w="0" w:type="auto"/>
        <w:tblInd w:w="-7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979"/>
        <w:gridCol w:w="5296"/>
        <w:gridCol w:w="2375"/>
      </w:tblGrid>
      <w:tr w:rsidR="003725D1" w:rsidTr="00662935">
        <w:trPr>
          <w:trHeight w:val="930"/>
        </w:trPr>
        <w:tc>
          <w:tcPr>
            <w:tcW w:w="1979" w:type="dxa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3725D1" w:rsidRDefault="003725D1" w:rsidP="006629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Wiedza</w:t>
            </w:r>
          </w:p>
        </w:tc>
        <w:tc>
          <w:tcPr>
            <w:tcW w:w="529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3725D1" w:rsidRDefault="003725D1" w:rsidP="006629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Efekt </w:t>
            </w:r>
            <w:r w:rsidR="007105EA">
              <w:rPr>
                <w:rFonts w:ascii="Arial" w:hAnsi="Arial" w:cs="Arial"/>
                <w:sz w:val="20"/>
                <w:szCs w:val="20"/>
              </w:rPr>
              <w:t xml:space="preserve">uczenia się dla kursu </w:t>
            </w:r>
          </w:p>
        </w:tc>
        <w:tc>
          <w:tcPr>
            <w:tcW w:w="237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DBE5F1"/>
            <w:vAlign w:val="center"/>
          </w:tcPr>
          <w:p w:rsidR="003725D1" w:rsidRDefault="003725D1" w:rsidP="00662935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Odniesienie do efektów kierunkowych</w:t>
            </w:r>
          </w:p>
        </w:tc>
      </w:tr>
      <w:tr w:rsidR="003725D1" w:rsidTr="00662935">
        <w:trPr>
          <w:trHeight w:val="1838"/>
        </w:trPr>
        <w:tc>
          <w:tcPr>
            <w:tcW w:w="1979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3725D1" w:rsidRDefault="003725D1" w:rsidP="0066293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9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3725D1" w:rsidRPr="002D129D" w:rsidRDefault="003725D1" w:rsidP="00662935">
            <w:pPr>
              <w:snapToGrid w:val="0"/>
              <w:rPr>
                <w:rFonts w:ascii="Garamond" w:eastAsia="Calibri" w:hAnsi="Garamond" w:cs="Garamond"/>
              </w:rPr>
            </w:pPr>
          </w:p>
          <w:p w:rsidR="003725D1" w:rsidRPr="002D129D" w:rsidRDefault="001A53EA" w:rsidP="00662935">
            <w:pPr>
              <w:snapToGrid w:val="0"/>
              <w:rPr>
                <w:rFonts w:ascii="Garamond" w:eastAsia="Calibri" w:hAnsi="Garamond" w:cs="Garamond"/>
              </w:rPr>
            </w:pPr>
            <w:r>
              <w:rPr>
                <w:rFonts w:ascii="Garamond" w:eastAsia="Calibri" w:hAnsi="Garamond" w:cs="Garamond"/>
              </w:rPr>
              <w:t>W_01</w:t>
            </w:r>
          </w:p>
          <w:p w:rsidR="003725D1" w:rsidRPr="002D129D" w:rsidRDefault="003725D1" w:rsidP="00662935">
            <w:pPr>
              <w:snapToGrid w:val="0"/>
              <w:rPr>
                <w:rFonts w:ascii="Garamond" w:eastAsia="Calibri" w:hAnsi="Garamond" w:cs="Garamond"/>
              </w:rPr>
            </w:pPr>
            <w:r w:rsidRPr="002D129D">
              <w:rPr>
                <w:rFonts w:ascii="Garamond" w:eastAsia="Calibri" w:hAnsi="Garamond" w:cs="Arial"/>
                <w:sz w:val="22"/>
                <w:lang w:eastAsia="en-US"/>
              </w:rPr>
              <w:t>Posiada ogólną wiedzę o typowych rodzajach struktur, więzi i instytucji społecznych, o ich podstawowych elementach i rządzących nimi prawidłowościach</w:t>
            </w:r>
          </w:p>
          <w:p w:rsidR="003725D1" w:rsidRPr="002D129D" w:rsidRDefault="003725D1" w:rsidP="00662935">
            <w:pPr>
              <w:snapToGrid w:val="0"/>
              <w:rPr>
                <w:rFonts w:ascii="Garamond" w:eastAsia="Calibri" w:hAnsi="Garamond" w:cs="Arial"/>
                <w:lang w:eastAsia="en-US"/>
              </w:rPr>
            </w:pPr>
          </w:p>
          <w:p w:rsidR="003725D1" w:rsidRPr="002D129D" w:rsidRDefault="001A53EA" w:rsidP="00662935">
            <w:pPr>
              <w:snapToGrid w:val="0"/>
              <w:rPr>
                <w:rFonts w:ascii="Garamond" w:eastAsia="Calibri" w:hAnsi="Garamond" w:cs="Arial"/>
                <w:lang w:eastAsia="en-US"/>
              </w:rPr>
            </w:pPr>
            <w:r>
              <w:rPr>
                <w:rFonts w:ascii="Garamond" w:eastAsia="Calibri" w:hAnsi="Garamond" w:cs="Arial"/>
                <w:lang w:eastAsia="en-US"/>
              </w:rPr>
              <w:t>W_02</w:t>
            </w:r>
          </w:p>
          <w:p w:rsidR="003725D1" w:rsidRPr="002D129D" w:rsidRDefault="003725D1" w:rsidP="0066293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2D129D">
              <w:rPr>
                <w:rFonts w:ascii="Garamond" w:eastAsia="Calibri" w:hAnsi="Garamond" w:cs="Arial"/>
                <w:sz w:val="22"/>
                <w:lang w:eastAsia="en-US"/>
              </w:rPr>
              <w:t>Zna i rozumie główne problemy społeczne współczesnego społeczeństwa  polskiego</w:t>
            </w:r>
          </w:p>
        </w:tc>
        <w:tc>
          <w:tcPr>
            <w:tcW w:w="237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3725D1" w:rsidRPr="002D129D" w:rsidRDefault="003725D1" w:rsidP="00662935">
            <w:pPr>
              <w:rPr>
                <w:rFonts w:ascii="Arial" w:hAnsi="Arial" w:cs="Arial"/>
                <w:sz w:val="20"/>
                <w:szCs w:val="20"/>
              </w:rPr>
            </w:pPr>
          </w:p>
          <w:p w:rsidR="00160FBC" w:rsidRDefault="00160FBC" w:rsidP="00662935">
            <w:pPr>
              <w:suppressAutoHyphens w:val="0"/>
              <w:spacing w:line="100" w:lineRule="atLeast"/>
              <w:jc w:val="center"/>
              <w:rPr>
                <w:rFonts w:ascii="Garamond" w:hAnsi="Garamond" w:cs="Garamond"/>
              </w:rPr>
            </w:pPr>
          </w:p>
          <w:p w:rsidR="00160FBC" w:rsidRDefault="00160FBC" w:rsidP="00662935">
            <w:pPr>
              <w:suppressAutoHyphens w:val="0"/>
              <w:spacing w:line="100" w:lineRule="atLeast"/>
              <w:jc w:val="center"/>
              <w:rPr>
                <w:rFonts w:ascii="Garamond" w:hAnsi="Garamond" w:cs="Garamond"/>
              </w:rPr>
            </w:pPr>
          </w:p>
          <w:p w:rsidR="003725D1" w:rsidRPr="002D129D" w:rsidRDefault="003725D1" w:rsidP="00662935">
            <w:pPr>
              <w:suppressAutoHyphens w:val="0"/>
              <w:spacing w:line="100" w:lineRule="atLeast"/>
              <w:jc w:val="center"/>
              <w:rPr>
                <w:rFonts w:ascii="Garamond" w:hAnsi="Garamond" w:cs="Garamond"/>
              </w:rPr>
            </w:pPr>
            <w:r w:rsidRPr="002D129D">
              <w:rPr>
                <w:rFonts w:ascii="Garamond" w:hAnsi="Garamond" w:cs="Garamond"/>
                <w:sz w:val="22"/>
                <w:szCs w:val="22"/>
              </w:rPr>
              <w:t>K_W02</w:t>
            </w:r>
          </w:p>
          <w:p w:rsidR="003725D1" w:rsidRPr="002D129D" w:rsidRDefault="003725D1" w:rsidP="00662935">
            <w:pPr>
              <w:suppressAutoHyphens w:val="0"/>
              <w:spacing w:line="100" w:lineRule="atLeast"/>
              <w:jc w:val="center"/>
              <w:rPr>
                <w:rFonts w:ascii="Garamond" w:hAnsi="Garamond"/>
                <w:kern w:val="2"/>
              </w:rPr>
            </w:pPr>
          </w:p>
          <w:p w:rsidR="003725D1" w:rsidRPr="002D129D" w:rsidRDefault="003725D1" w:rsidP="00662935">
            <w:pPr>
              <w:rPr>
                <w:rFonts w:ascii="Garamond" w:hAnsi="Garamond" w:cs="Garamond"/>
              </w:rPr>
            </w:pPr>
          </w:p>
          <w:p w:rsidR="003725D1" w:rsidRPr="002D129D" w:rsidRDefault="003725D1" w:rsidP="00662935">
            <w:pPr>
              <w:rPr>
                <w:rFonts w:ascii="Garamond" w:eastAsia="Calibri" w:hAnsi="Garamond" w:cs="Garamond"/>
              </w:rPr>
            </w:pPr>
          </w:p>
          <w:p w:rsidR="003725D1" w:rsidRPr="002D129D" w:rsidRDefault="003725D1" w:rsidP="00160FBC">
            <w:pPr>
              <w:suppressAutoHyphens w:val="0"/>
              <w:spacing w:line="100" w:lineRule="atLeast"/>
              <w:rPr>
                <w:rFonts w:ascii="Garamond" w:eastAsia="Calibri" w:hAnsi="Garamond"/>
                <w:lang w:eastAsia="en-US"/>
              </w:rPr>
            </w:pPr>
            <w:r w:rsidRPr="002D129D">
              <w:rPr>
                <w:rFonts w:ascii="Garamond" w:hAnsi="Garamond" w:cs="Arial"/>
                <w:sz w:val="22"/>
                <w:szCs w:val="22"/>
              </w:rPr>
              <w:t>K_W06</w:t>
            </w:r>
          </w:p>
          <w:p w:rsidR="003725D1" w:rsidRPr="002D129D" w:rsidRDefault="003725D1" w:rsidP="00662935">
            <w:pPr>
              <w:suppressAutoHyphens w:val="0"/>
              <w:spacing w:line="100" w:lineRule="atLeast"/>
              <w:jc w:val="center"/>
              <w:rPr>
                <w:rFonts w:ascii="Garamond" w:hAnsi="Garamond"/>
                <w:kern w:val="2"/>
              </w:rPr>
            </w:pPr>
          </w:p>
          <w:p w:rsidR="003725D1" w:rsidRPr="002D129D" w:rsidRDefault="003725D1" w:rsidP="00662935">
            <w:pPr>
              <w:rPr>
                <w:rFonts w:ascii="Garamond" w:eastAsia="Calibri" w:hAnsi="Garamond" w:cs="Garamond"/>
              </w:rPr>
            </w:pPr>
          </w:p>
          <w:p w:rsidR="003725D1" w:rsidRPr="002D129D" w:rsidRDefault="003725D1" w:rsidP="0066293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725D1" w:rsidRDefault="003725D1" w:rsidP="003725D1">
      <w:pPr>
        <w:rPr>
          <w:rFonts w:ascii="Arial" w:hAnsi="Arial" w:cs="Arial"/>
          <w:sz w:val="22"/>
          <w:szCs w:val="16"/>
        </w:rPr>
      </w:pPr>
    </w:p>
    <w:p w:rsidR="003725D1" w:rsidRDefault="003725D1" w:rsidP="003725D1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985"/>
        <w:gridCol w:w="5245"/>
        <w:gridCol w:w="2420"/>
      </w:tblGrid>
      <w:tr w:rsidR="003725D1" w:rsidTr="00662935">
        <w:trPr>
          <w:trHeight w:val="939"/>
        </w:trPr>
        <w:tc>
          <w:tcPr>
            <w:tcW w:w="1985" w:type="dxa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3725D1" w:rsidRDefault="003725D1" w:rsidP="006629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Umiejętności</w:t>
            </w:r>
          </w:p>
        </w:tc>
        <w:tc>
          <w:tcPr>
            <w:tcW w:w="524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3725D1" w:rsidRDefault="007105EA" w:rsidP="006629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Efekt uczenia się dla kursu</w:t>
            </w:r>
          </w:p>
        </w:tc>
        <w:tc>
          <w:tcPr>
            <w:tcW w:w="24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DBE5F1"/>
            <w:vAlign w:val="center"/>
          </w:tcPr>
          <w:p w:rsidR="003725D1" w:rsidRDefault="003725D1" w:rsidP="00662935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Odniesienie do efektów kierunkowych</w:t>
            </w:r>
          </w:p>
        </w:tc>
      </w:tr>
      <w:tr w:rsidR="003725D1" w:rsidTr="00662935">
        <w:trPr>
          <w:trHeight w:val="1509"/>
        </w:trPr>
        <w:tc>
          <w:tcPr>
            <w:tcW w:w="1985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3725D1" w:rsidRDefault="003725D1" w:rsidP="0066293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1A53EA" w:rsidRDefault="001A53EA" w:rsidP="00662935">
            <w:pPr>
              <w:suppressAutoHyphens w:val="0"/>
              <w:spacing w:line="100" w:lineRule="atLeast"/>
              <w:rPr>
                <w:rFonts w:ascii="Garamond" w:eastAsia="Calibri" w:hAnsi="Garamond"/>
                <w:lang w:eastAsia="en-US"/>
              </w:rPr>
            </w:pPr>
            <w:r>
              <w:rPr>
                <w:rFonts w:ascii="Garamond" w:eastAsia="Calibri" w:hAnsi="Garamond"/>
                <w:sz w:val="22"/>
                <w:lang w:eastAsia="en-US"/>
              </w:rPr>
              <w:t>U_01</w:t>
            </w:r>
          </w:p>
          <w:p w:rsidR="003725D1" w:rsidRPr="00927645" w:rsidRDefault="003725D1" w:rsidP="00662935">
            <w:pPr>
              <w:suppressAutoHyphens w:val="0"/>
              <w:spacing w:line="100" w:lineRule="atLeast"/>
              <w:rPr>
                <w:rFonts w:ascii="Garamond" w:hAnsi="Garamond"/>
                <w:kern w:val="2"/>
              </w:rPr>
            </w:pPr>
            <w:r>
              <w:rPr>
                <w:rFonts w:ascii="Garamond" w:eastAsia="Calibri" w:hAnsi="Garamond"/>
                <w:sz w:val="22"/>
                <w:lang w:eastAsia="en-US"/>
              </w:rPr>
              <w:t>P</w:t>
            </w:r>
            <w:r w:rsidRPr="00927645">
              <w:rPr>
                <w:rFonts w:ascii="Garamond" w:eastAsia="Calibri" w:hAnsi="Garamond"/>
                <w:sz w:val="22"/>
                <w:lang w:eastAsia="en-US"/>
              </w:rPr>
              <w:t xml:space="preserve">otrafi właściwie analizować przyczyny i przebieg złożonych procesów i zjawisk społecznych, wykorzystując właściwe, wyselekcjonowane przez siebie źródła informacji oraz posługując się zdobytą wiedzą teoretyczną   </w:t>
            </w:r>
          </w:p>
          <w:p w:rsidR="003725D1" w:rsidRDefault="003725D1" w:rsidP="00662935">
            <w:pPr>
              <w:snapToGrid w:val="0"/>
              <w:rPr>
                <w:rFonts w:ascii="Garamond" w:eastAsia="Calibri" w:hAnsi="Garamond" w:cs="Garamond"/>
              </w:rPr>
            </w:pPr>
          </w:p>
          <w:p w:rsidR="003725D1" w:rsidRDefault="001A53EA" w:rsidP="00662935">
            <w:pPr>
              <w:snapToGrid w:val="0"/>
              <w:rPr>
                <w:rFonts w:ascii="Garamond" w:eastAsia="Calibri" w:hAnsi="Garamond" w:cs="Garamond"/>
              </w:rPr>
            </w:pPr>
            <w:r>
              <w:rPr>
                <w:rFonts w:ascii="Garamond" w:eastAsia="Calibri" w:hAnsi="Garamond" w:cs="Garamond"/>
              </w:rPr>
              <w:t>U_02</w:t>
            </w:r>
          </w:p>
          <w:p w:rsidR="003725D1" w:rsidRPr="00927645" w:rsidRDefault="003725D1" w:rsidP="00662935">
            <w:pPr>
              <w:suppressAutoHyphens w:val="0"/>
              <w:spacing w:line="100" w:lineRule="atLeast"/>
              <w:rPr>
                <w:rFonts w:ascii="Garamond" w:eastAsia="Calibri" w:hAnsi="Garamond"/>
                <w:lang w:eastAsia="en-US"/>
              </w:rPr>
            </w:pPr>
            <w:r>
              <w:rPr>
                <w:rFonts w:ascii="Garamond" w:eastAsia="Calibri" w:hAnsi="Garamond"/>
                <w:sz w:val="22"/>
                <w:lang w:eastAsia="en-US"/>
              </w:rPr>
              <w:t>P</w:t>
            </w:r>
            <w:r w:rsidRPr="00927645">
              <w:rPr>
                <w:rFonts w:ascii="Garamond" w:eastAsia="Calibri" w:hAnsi="Garamond"/>
                <w:sz w:val="22"/>
                <w:lang w:eastAsia="en-US"/>
              </w:rPr>
              <w:t xml:space="preserve">osiada umiejętność artykułowania i uzasadniania własnych poglądów przy użyciu specjalistycznej terminologii z zakresu socjologii </w:t>
            </w:r>
          </w:p>
          <w:p w:rsidR="003725D1" w:rsidRDefault="003725D1" w:rsidP="0066293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3725D1" w:rsidRDefault="003725D1" w:rsidP="00662935">
            <w:pPr>
              <w:jc w:val="center"/>
              <w:rPr>
                <w:rFonts w:ascii="Garamond" w:hAnsi="Garamond" w:cs="Garamond"/>
              </w:rPr>
            </w:pPr>
            <w:r w:rsidRPr="006477B0">
              <w:rPr>
                <w:rFonts w:ascii="Garamond" w:hAnsi="Garamond" w:cs="Arial"/>
                <w:sz w:val="22"/>
                <w:szCs w:val="22"/>
              </w:rPr>
              <w:t>K_U01</w:t>
            </w:r>
          </w:p>
          <w:p w:rsidR="003725D1" w:rsidRDefault="003725D1" w:rsidP="00662935">
            <w:pPr>
              <w:jc w:val="center"/>
              <w:rPr>
                <w:rFonts w:ascii="Garamond" w:hAnsi="Garamond" w:cs="Garamond"/>
              </w:rPr>
            </w:pPr>
          </w:p>
          <w:p w:rsidR="003725D1" w:rsidRDefault="003725D1" w:rsidP="00662935">
            <w:pPr>
              <w:jc w:val="center"/>
              <w:rPr>
                <w:rFonts w:ascii="Garamond" w:hAnsi="Garamond" w:cs="Garamond"/>
              </w:rPr>
            </w:pPr>
          </w:p>
          <w:p w:rsidR="003725D1" w:rsidRDefault="003725D1" w:rsidP="00662935">
            <w:pPr>
              <w:jc w:val="center"/>
              <w:rPr>
                <w:rFonts w:ascii="Garamond" w:hAnsi="Garamond" w:cs="Garamond"/>
              </w:rPr>
            </w:pPr>
          </w:p>
          <w:p w:rsidR="003725D1" w:rsidRDefault="003725D1" w:rsidP="00662935">
            <w:pPr>
              <w:jc w:val="center"/>
              <w:rPr>
                <w:rFonts w:ascii="Garamond" w:hAnsi="Garamond" w:cs="Garamond"/>
              </w:rPr>
            </w:pPr>
          </w:p>
          <w:p w:rsidR="003725D1" w:rsidRDefault="003725D1" w:rsidP="00662935">
            <w:pPr>
              <w:jc w:val="center"/>
              <w:rPr>
                <w:rFonts w:ascii="Garamond" w:hAnsi="Garamond" w:cs="Garamond"/>
              </w:rPr>
            </w:pPr>
          </w:p>
          <w:p w:rsidR="003725D1" w:rsidRPr="00160FBC" w:rsidRDefault="003725D1" w:rsidP="00160FBC">
            <w:pPr>
              <w:jc w:val="center"/>
              <w:rPr>
                <w:rFonts w:ascii="Garamond" w:hAnsi="Garamond" w:cs="Garamond"/>
              </w:rPr>
            </w:pPr>
            <w:r w:rsidRPr="006477B0">
              <w:rPr>
                <w:rFonts w:ascii="Garamond" w:hAnsi="Garamond" w:cs="Arial"/>
                <w:sz w:val="22"/>
                <w:szCs w:val="22"/>
              </w:rPr>
              <w:t>K_U04</w:t>
            </w:r>
          </w:p>
        </w:tc>
      </w:tr>
    </w:tbl>
    <w:p w:rsidR="003725D1" w:rsidRDefault="003725D1" w:rsidP="003725D1">
      <w:pPr>
        <w:rPr>
          <w:rFonts w:ascii="Arial" w:hAnsi="Arial" w:cs="Arial"/>
          <w:sz w:val="22"/>
          <w:szCs w:val="16"/>
        </w:rPr>
      </w:pPr>
    </w:p>
    <w:p w:rsidR="003725D1" w:rsidRDefault="003725D1" w:rsidP="003725D1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985"/>
        <w:gridCol w:w="5245"/>
        <w:gridCol w:w="2420"/>
      </w:tblGrid>
      <w:tr w:rsidR="003725D1" w:rsidTr="00662935">
        <w:trPr>
          <w:trHeight w:val="800"/>
        </w:trPr>
        <w:tc>
          <w:tcPr>
            <w:tcW w:w="1985" w:type="dxa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3725D1" w:rsidRDefault="003725D1" w:rsidP="006629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Kompetencje społeczne</w:t>
            </w:r>
          </w:p>
        </w:tc>
        <w:tc>
          <w:tcPr>
            <w:tcW w:w="524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3725D1" w:rsidRDefault="007105EA" w:rsidP="006629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Efekt uczenia się dla kursu</w:t>
            </w:r>
          </w:p>
        </w:tc>
        <w:tc>
          <w:tcPr>
            <w:tcW w:w="24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DBE5F1"/>
            <w:vAlign w:val="center"/>
          </w:tcPr>
          <w:p w:rsidR="003725D1" w:rsidRDefault="003725D1" w:rsidP="00662935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Odniesienie do efektów kierunkowych</w:t>
            </w:r>
          </w:p>
        </w:tc>
      </w:tr>
      <w:tr w:rsidR="003725D1" w:rsidTr="00662935">
        <w:trPr>
          <w:trHeight w:val="976"/>
        </w:trPr>
        <w:tc>
          <w:tcPr>
            <w:tcW w:w="1985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3725D1" w:rsidRDefault="003725D1" w:rsidP="0066293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3725D1" w:rsidRDefault="001A53EA" w:rsidP="0066293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Garamond" w:eastAsia="Calibri" w:hAnsi="Garamond"/>
                <w:sz w:val="22"/>
                <w:lang w:eastAsia="en-US"/>
              </w:rPr>
              <w:t xml:space="preserve">K_01 </w:t>
            </w:r>
            <w:r w:rsidR="003725D1">
              <w:rPr>
                <w:rFonts w:ascii="Garamond" w:eastAsia="Calibri" w:hAnsi="Garamond"/>
                <w:sz w:val="22"/>
                <w:lang w:eastAsia="en-US"/>
              </w:rPr>
              <w:t>R</w:t>
            </w:r>
            <w:r w:rsidR="003725D1" w:rsidRPr="009774A5">
              <w:rPr>
                <w:rFonts w:ascii="Garamond" w:eastAsia="Calibri" w:hAnsi="Garamond"/>
                <w:sz w:val="22"/>
                <w:lang w:eastAsia="en-US"/>
              </w:rPr>
              <w:t xml:space="preserve">ozumie znaczenie dyskusji jako podstawowego narzędzia poszukiwań intelektualnych; jest człowiekiem doceniającym znaczenie niezależności myślenia oraz krytycznego dystansu wobec opinii własnych i cudzych </w:t>
            </w:r>
          </w:p>
        </w:tc>
        <w:tc>
          <w:tcPr>
            <w:tcW w:w="24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BA24EE" w:rsidRDefault="00BA24EE" w:rsidP="00662935">
            <w:pPr>
              <w:rPr>
                <w:rFonts w:ascii="Garamond" w:hAnsi="Garamond" w:cs="Garamond"/>
              </w:rPr>
            </w:pPr>
          </w:p>
          <w:p w:rsidR="003725D1" w:rsidRDefault="003725D1" w:rsidP="00662935">
            <w:pPr>
              <w:rPr>
                <w:rFonts w:ascii="Garamond" w:hAnsi="Garamond" w:cs="Garamond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K_K01</w:t>
            </w:r>
          </w:p>
          <w:p w:rsidR="003725D1" w:rsidRPr="00354668" w:rsidRDefault="003725D1" w:rsidP="00662935">
            <w:pPr>
              <w:jc w:val="center"/>
              <w:rPr>
                <w:rFonts w:ascii="Garamond" w:hAnsi="Garamond"/>
              </w:rPr>
            </w:pPr>
          </w:p>
          <w:p w:rsidR="003725D1" w:rsidRDefault="003725D1" w:rsidP="00662935"/>
        </w:tc>
      </w:tr>
    </w:tbl>
    <w:p w:rsidR="003725D1" w:rsidRDefault="003725D1" w:rsidP="003725D1"/>
    <w:p w:rsidR="003725D1" w:rsidRDefault="003725D1" w:rsidP="003725D1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Ind w:w="-116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1611"/>
        <w:gridCol w:w="1225"/>
        <w:gridCol w:w="850"/>
        <w:gridCol w:w="272"/>
        <w:gridCol w:w="862"/>
        <w:gridCol w:w="315"/>
        <w:gridCol w:w="819"/>
        <w:gridCol w:w="284"/>
        <w:gridCol w:w="850"/>
        <w:gridCol w:w="284"/>
        <w:gridCol w:w="850"/>
        <w:gridCol w:w="284"/>
        <w:gridCol w:w="850"/>
        <w:gridCol w:w="289"/>
      </w:tblGrid>
      <w:tr w:rsidR="003725D1" w:rsidTr="00662935">
        <w:trPr>
          <w:trHeight w:hRule="exact" w:val="424"/>
        </w:trPr>
        <w:tc>
          <w:tcPr>
            <w:tcW w:w="9645" w:type="dxa"/>
            <w:gridSpan w:val="14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DBE5F1"/>
            <w:vAlign w:val="center"/>
          </w:tcPr>
          <w:p w:rsidR="003725D1" w:rsidRDefault="003725D1" w:rsidP="00662935">
            <w:pPr>
              <w:pStyle w:val="Zawartotabeli"/>
              <w:spacing w:before="57" w:after="57"/>
              <w:ind w:left="45" w:right="137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Organizacja</w:t>
            </w:r>
            <w:r w:rsidR="00BA24EE">
              <w:rPr>
                <w:rFonts w:ascii="Arial" w:hAnsi="Arial" w:cs="Arial"/>
                <w:sz w:val="20"/>
                <w:szCs w:val="20"/>
              </w:rPr>
              <w:t xml:space="preserve"> – studia stacjonarne </w:t>
            </w:r>
          </w:p>
        </w:tc>
      </w:tr>
      <w:tr w:rsidR="003725D1" w:rsidTr="00662935">
        <w:trPr>
          <w:trHeight w:val="654"/>
        </w:trPr>
        <w:tc>
          <w:tcPr>
            <w:tcW w:w="1611" w:type="dxa"/>
            <w:vMerge w:val="restart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DBE5F1"/>
            <w:vAlign w:val="center"/>
          </w:tcPr>
          <w:p w:rsidR="003725D1" w:rsidRDefault="003725D1" w:rsidP="00662935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Forma zajęć</w:t>
            </w:r>
          </w:p>
        </w:tc>
        <w:tc>
          <w:tcPr>
            <w:tcW w:w="1225" w:type="dxa"/>
            <w:vMerge w:val="restart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3725D1" w:rsidRDefault="003725D1" w:rsidP="00662935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Wykład</w:t>
            </w:r>
          </w:p>
          <w:p w:rsidR="003725D1" w:rsidRDefault="003725D1" w:rsidP="00662935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(W)</w:t>
            </w:r>
          </w:p>
        </w:tc>
        <w:tc>
          <w:tcPr>
            <w:tcW w:w="6809" w:type="dxa"/>
            <w:gridSpan w:val="12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auto"/>
            <w:vAlign w:val="center"/>
          </w:tcPr>
          <w:p w:rsidR="003725D1" w:rsidRDefault="003725D1" w:rsidP="00662935">
            <w:pPr>
              <w:pStyle w:val="Zawartotabeli"/>
              <w:spacing w:before="57" w:after="57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Ćwiczenia w grupach</w:t>
            </w:r>
          </w:p>
        </w:tc>
      </w:tr>
      <w:tr w:rsidR="003725D1" w:rsidTr="006629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/>
        </w:trPr>
        <w:tc>
          <w:tcPr>
            <w:tcW w:w="1611" w:type="dxa"/>
            <w:vMerge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DBE5F1"/>
            <w:vAlign w:val="center"/>
          </w:tcPr>
          <w:p w:rsidR="003725D1" w:rsidRDefault="003725D1" w:rsidP="00662935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5" w:type="dxa"/>
            <w:vMerge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3725D1" w:rsidRDefault="003725D1" w:rsidP="00662935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3725D1" w:rsidRDefault="003725D1" w:rsidP="00662935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272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3725D1" w:rsidRDefault="003725D1" w:rsidP="00662935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3725D1" w:rsidRDefault="003725D1" w:rsidP="00662935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</w:t>
            </w:r>
          </w:p>
        </w:tc>
        <w:tc>
          <w:tcPr>
            <w:tcW w:w="315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3725D1" w:rsidRDefault="003725D1" w:rsidP="00662935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3725D1" w:rsidRDefault="003725D1" w:rsidP="00662935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</w:t>
            </w:r>
          </w:p>
        </w:tc>
        <w:tc>
          <w:tcPr>
            <w:tcW w:w="284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3725D1" w:rsidRDefault="003725D1" w:rsidP="00662935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3725D1" w:rsidRDefault="003725D1" w:rsidP="00662935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284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3725D1" w:rsidRDefault="003725D1" w:rsidP="00662935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3725D1" w:rsidRDefault="003725D1" w:rsidP="00662935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</w:p>
        </w:tc>
        <w:tc>
          <w:tcPr>
            <w:tcW w:w="284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3725D1" w:rsidRDefault="003725D1" w:rsidP="00662935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3725D1" w:rsidRDefault="003725D1" w:rsidP="00662935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</w:p>
        </w:tc>
        <w:tc>
          <w:tcPr>
            <w:tcW w:w="289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auto"/>
            <w:vAlign w:val="center"/>
          </w:tcPr>
          <w:p w:rsidR="003725D1" w:rsidRDefault="003725D1" w:rsidP="00662935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25D1" w:rsidTr="006629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/>
        </w:trPr>
        <w:tc>
          <w:tcPr>
            <w:tcW w:w="1611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DBE5F1"/>
            <w:vAlign w:val="center"/>
          </w:tcPr>
          <w:p w:rsidR="003725D1" w:rsidRDefault="003725D1" w:rsidP="00662935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Liczba godzin</w:t>
            </w:r>
          </w:p>
        </w:tc>
        <w:tc>
          <w:tcPr>
            <w:tcW w:w="1225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3725D1" w:rsidRDefault="003725D1" w:rsidP="00662935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122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3725D1" w:rsidRPr="00F545D6" w:rsidRDefault="003725D1" w:rsidP="00662935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3725D1" w:rsidRDefault="001A53EA" w:rsidP="00662935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45D6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103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3725D1" w:rsidRDefault="003725D1" w:rsidP="00662935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3725D1" w:rsidRDefault="003725D1" w:rsidP="00662935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3725D1" w:rsidRDefault="003725D1" w:rsidP="00662935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auto"/>
            <w:vAlign w:val="center"/>
          </w:tcPr>
          <w:p w:rsidR="003725D1" w:rsidRDefault="003725D1" w:rsidP="00662935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725D1" w:rsidRDefault="003725D1" w:rsidP="003725D1">
      <w:pPr>
        <w:pStyle w:val="Zawartotabeli"/>
        <w:rPr>
          <w:rFonts w:ascii="Arial" w:hAnsi="Arial" w:cs="Arial"/>
          <w:sz w:val="22"/>
          <w:szCs w:val="16"/>
        </w:rPr>
      </w:pPr>
    </w:p>
    <w:p w:rsidR="003725D1" w:rsidRDefault="003725D1" w:rsidP="003725D1">
      <w:pPr>
        <w:rPr>
          <w:rFonts w:ascii="Arial" w:hAnsi="Arial" w:cs="Arial"/>
          <w:sz w:val="22"/>
          <w:szCs w:val="16"/>
        </w:rPr>
      </w:pPr>
    </w:p>
    <w:p w:rsidR="003725D1" w:rsidRDefault="003725D1" w:rsidP="003725D1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Ind w:w="-116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1611"/>
        <w:gridCol w:w="1225"/>
        <w:gridCol w:w="850"/>
        <w:gridCol w:w="272"/>
        <w:gridCol w:w="862"/>
        <w:gridCol w:w="315"/>
        <w:gridCol w:w="819"/>
        <w:gridCol w:w="284"/>
        <w:gridCol w:w="850"/>
        <w:gridCol w:w="284"/>
        <w:gridCol w:w="850"/>
        <w:gridCol w:w="284"/>
        <w:gridCol w:w="850"/>
        <w:gridCol w:w="289"/>
      </w:tblGrid>
      <w:tr w:rsidR="003725D1" w:rsidTr="00662935">
        <w:trPr>
          <w:trHeight w:hRule="exact" w:val="424"/>
        </w:trPr>
        <w:tc>
          <w:tcPr>
            <w:tcW w:w="9645" w:type="dxa"/>
            <w:gridSpan w:val="14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DBE5F1"/>
            <w:vAlign w:val="center"/>
          </w:tcPr>
          <w:p w:rsidR="003725D1" w:rsidRDefault="003725D1" w:rsidP="00662935">
            <w:pPr>
              <w:pStyle w:val="Zawartotabeli"/>
              <w:spacing w:before="57" w:after="57"/>
              <w:ind w:left="45" w:right="137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Organizacja</w:t>
            </w:r>
            <w:r w:rsidR="00BA24EE">
              <w:rPr>
                <w:rFonts w:ascii="Arial" w:hAnsi="Arial" w:cs="Arial"/>
                <w:sz w:val="20"/>
                <w:szCs w:val="20"/>
              </w:rPr>
              <w:t xml:space="preserve"> – studia niestacjonarne </w:t>
            </w:r>
          </w:p>
        </w:tc>
      </w:tr>
      <w:tr w:rsidR="003725D1" w:rsidTr="00662935">
        <w:trPr>
          <w:trHeight w:val="654"/>
        </w:trPr>
        <w:tc>
          <w:tcPr>
            <w:tcW w:w="1611" w:type="dxa"/>
            <w:vMerge w:val="restart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DBE5F1"/>
            <w:vAlign w:val="center"/>
          </w:tcPr>
          <w:p w:rsidR="003725D1" w:rsidRDefault="003725D1" w:rsidP="00662935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Forma zajęć</w:t>
            </w:r>
          </w:p>
        </w:tc>
        <w:tc>
          <w:tcPr>
            <w:tcW w:w="1225" w:type="dxa"/>
            <w:vMerge w:val="restart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3725D1" w:rsidRDefault="003725D1" w:rsidP="00662935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Wykład</w:t>
            </w:r>
          </w:p>
          <w:p w:rsidR="003725D1" w:rsidRDefault="003725D1" w:rsidP="00662935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(W)</w:t>
            </w:r>
          </w:p>
        </w:tc>
        <w:tc>
          <w:tcPr>
            <w:tcW w:w="6809" w:type="dxa"/>
            <w:gridSpan w:val="12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auto"/>
            <w:vAlign w:val="center"/>
          </w:tcPr>
          <w:p w:rsidR="003725D1" w:rsidRDefault="003725D1" w:rsidP="00662935">
            <w:pPr>
              <w:pStyle w:val="Zawartotabeli"/>
              <w:spacing w:before="57" w:after="57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Ćwiczenia w grupach</w:t>
            </w:r>
          </w:p>
        </w:tc>
      </w:tr>
      <w:tr w:rsidR="003725D1" w:rsidTr="006629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/>
        </w:trPr>
        <w:tc>
          <w:tcPr>
            <w:tcW w:w="1611" w:type="dxa"/>
            <w:vMerge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DBE5F1"/>
            <w:vAlign w:val="center"/>
          </w:tcPr>
          <w:p w:rsidR="003725D1" w:rsidRDefault="003725D1" w:rsidP="00662935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5" w:type="dxa"/>
            <w:vMerge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3725D1" w:rsidRDefault="003725D1" w:rsidP="00662935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3725D1" w:rsidRDefault="003725D1" w:rsidP="00662935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272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3725D1" w:rsidRDefault="003725D1" w:rsidP="00662935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3725D1" w:rsidRDefault="003725D1" w:rsidP="00662935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</w:t>
            </w:r>
          </w:p>
        </w:tc>
        <w:tc>
          <w:tcPr>
            <w:tcW w:w="315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3725D1" w:rsidRDefault="003725D1" w:rsidP="00662935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3725D1" w:rsidRDefault="003725D1" w:rsidP="00662935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</w:t>
            </w:r>
          </w:p>
        </w:tc>
        <w:tc>
          <w:tcPr>
            <w:tcW w:w="284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3725D1" w:rsidRDefault="003725D1" w:rsidP="00662935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3725D1" w:rsidRDefault="003725D1" w:rsidP="00662935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284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3725D1" w:rsidRDefault="003725D1" w:rsidP="00662935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3725D1" w:rsidRDefault="003725D1" w:rsidP="00662935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</w:p>
        </w:tc>
        <w:tc>
          <w:tcPr>
            <w:tcW w:w="284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3725D1" w:rsidRDefault="003725D1" w:rsidP="00662935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3725D1" w:rsidRDefault="003725D1" w:rsidP="00662935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</w:p>
        </w:tc>
        <w:tc>
          <w:tcPr>
            <w:tcW w:w="289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auto"/>
            <w:vAlign w:val="center"/>
          </w:tcPr>
          <w:p w:rsidR="003725D1" w:rsidRDefault="003725D1" w:rsidP="00662935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25D1" w:rsidTr="006629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/>
        </w:trPr>
        <w:tc>
          <w:tcPr>
            <w:tcW w:w="1611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DBE5F1"/>
            <w:vAlign w:val="center"/>
          </w:tcPr>
          <w:p w:rsidR="003725D1" w:rsidRDefault="003725D1" w:rsidP="00662935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Liczba godzin</w:t>
            </w:r>
          </w:p>
        </w:tc>
        <w:tc>
          <w:tcPr>
            <w:tcW w:w="1225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3725D1" w:rsidRDefault="00BA24EE" w:rsidP="00662935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1A53EA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22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3725D1" w:rsidRDefault="003725D1" w:rsidP="00662935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3725D1" w:rsidRDefault="001A53EA" w:rsidP="00662935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103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3725D1" w:rsidRDefault="003725D1" w:rsidP="00662935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3725D1" w:rsidRDefault="003725D1" w:rsidP="00662935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3725D1" w:rsidRDefault="003725D1" w:rsidP="00662935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auto"/>
            <w:vAlign w:val="center"/>
          </w:tcPr>
          <w:p w:rsidR="003725D1" w:rsidRDefault="003725D1" w:rsidP="00662935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725D1" w:rsidRDefault="003725D1" w:rsidP="003725D1">
      <w:pPr>
        <w:pStyle w:val="Zawartotabeli"/>
        <w:rPr>
          <w:rFonts w:ascii="Arial" w:hAnsi="Arial" w:cs="Arial"/>
          <w:sz w:val="22"/>
          <w:szCs w:val="16"/>
        </w:rPr>
      </w:pPr>
    </w:p>
    <w:p w:rsidR="003725D1" w:rsidRDefault="003725D1" w:rsidP="003725D1">
      <w:pPr>
        <w:pStyle w:val="Zawartotabeli"/>
        <w:rPr>
          <w:rFonts w:ascii="Arial" w:hAnsi="Arial" w:cs="Arial"/>
          <w:sz w:val="22"/>
          <w:szCs w:val="16"/>
        </w:rPr>
      </w:pPr>
    </w:p>
    <w:p w:rsidR="003725D1" w:rsidRDefault="003725D1" w:rsidP="003725D1">
      <w:pPr>
        <w:spacing w:after="120"/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4"/>
        </w:rPr>
        <w:t>Opis metod prowadzenia zajęć:</w:t>
      </w:r>
    </w:p>
    <w:tbl>
      <w:tblPr>
        <w:tblW w:w="0" w:type="auto"/>
        <w:tblInd w:w="-7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632"/>
      </w:tblGrid>
      <w:tr w:rsidR="003725D1" w:rsidTr="00662935">
        <w:trPr>
          <w:trHeight w:val="574"/>
        </w:trPr>
        <w:tc>
          <w:tcPr>
            <w:tcW w:w="963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3725D1" w:rsidRPr="001A53EA" w:rsidRDefault="003725D1" w:rsidP="00662935">
            <w:pPr>
              <w:pStyle w:val="Nagwek2"/>
              <w:rPr>
                <w:rFonts w:ascii="Arial" w:hAnsi="Arial" w:cs="Arial"/>
                <w:b w:val="0"/>
                <w:bCs w:val="0"/>
                <w:i w:val="0"/>
                <w:sz w:val="22"/>
                <w:szCs w:val="22"/>
              </w:rPr>
            </w:pPr>
            <w:r w:rsidRPr="001A53EA">
              <w:rPr>
                <w:rFonts w:ascii="Arial" w:hAnsi="Arial" w:cs="Arial"/>
                <w:b w:val="0"/>
                <w:bCs w:val="0"/>
                <w:i w:val="0"/>
                <w:sz w:val="22"/>
                <w:szCs w:val="22"/>
              </w:rPr>
              <w:t>Zajęcia prowadzone są w formie wykładów</w:t>
            </w:r>
            <w:r w:rsidR="00F86DFF" w:rsidRPr="001A53EA">
              <w:rPr>
                <w:rFonts w:ascii="Arial" w:hAnsi="Arial" w:cs="Arial"/>
                <w:b w:val="0"/>
                <w:bCs w:val="0"/>
                <w:i w:val="0"/>
                <w:sz w:val="22"/>
                <w:szCs w:val="22"/>
              </w:rPr>
              <w:t xml:space="preserve"> i ćwiczeń</w:t>
            </w:r>
            <w:r w:rsidRPr="001A53EA">
              <w:rPr>
                <w:rFonts w:ascii="Arial" w:hAnsi="Arial" w:cs="Arial"/>
                <w:b w:val="0"/>
                <w:bCs w:val="0"/>
                <w:i w:val="0"/>
                <w:sz w:val="22"/>
                <w:szCs w:val="22"/>
              </w:rPr>
              <w:t xml:space="preserve">. W trakcie wykładów wykorzystywany jest program Power Point. W okresie nauczania zdalnego wykłady prowadzone są na platformie  </w:t>
            </w:r>
            <w:r w:rsidRPr="001A53EA">
              <w:rPr>
                <w:rFonts w:ascii="Arial" w:hAnsi="Arial" w:cs="Arial"/>
                <w:b w:val="0"/>
                <w:bCs w:val="0"/>
                <w:i w:val="0"/>
                <w:color w:val="202124"/>
                <w:sz w:val="22"/>
                <w:szCs w:val="22"/>
              </w:rPr>
              <w:t xml:space="preserve">Microsoft </w:t>
            </w:r>
            <w:proofErr w:type="spellStart"/>
            <w:r w:rsidRPr="001A53EA">
              <w:rPr>
                <w:rFonts w:ascii="Arial" w:hAnsi="Arial" w:cs="Arial"/>
                <w:b w:val="0"/>
                <w:bCs w:val="0"/>
                <w:i w:val="0"/>
                <w:color w:val="202124"/>
                <w:sz w:val="22"/>
                <w:szCs w:val="22"/>
              </w:rPr>
              <w:t>Teams</w:t>
            </w:r>
            <w:proofErr w:type="spellEnd"/>
            <w:r w:rsidRPr="001A53EA">
              <w:rPr>
                <w:rFonts w:ascii="Arial" w:hAnsi="Arial" w:cs="Arial"/>
                <w:b w:val="0"/>
                <w:bCs w:val="0"/>
                <w:i w:val="0"/>
                <w:sz w:val="22"/>
                <w:szCs w:val="22"/>
              </w:rPr>
              <w:t xml:space="preserve">. </w:t>
            </w:r>
          </w:p>
          <w:p w:rsidR="003725D1" w:rsidRDefault="003725D1" w:rsidP="00662935">
            <w:pPr>
              <w:pStyle w:val="Zawartotabeli"/>
              <w:snapToGrid w:val="0"/>
              <w:rPr>
                <w:rFonts w:ascii="Arial" w:hAnsi="Arial" w:cs="Arial"/>
                <w:szCs w:val="16"/>
              </w:rPr>
            </w:pPr>
          </w:p>
        </w:tc>
      </w:tr>
    </w:tbl>
    <w:p w:rsidR="003725D1" w:rsidRDefault="003725D1" w:rsidP="003725D1">
      <w:pPr>
        <w:pStyle w:val="Zawartotabeli"/>
        <w:rPr>
          <w:rFonts w:ascii="Arial" w:hAnsi="Arial" w:cs="Arial"/>
          <w:sz w:val="22"/>
          <w:szCs w:val="16"/>
        </w:rPr>
      </w:pPr>
    </w:p>
    <w:p w:rsidR="003725D1" w:rsidRDefault="003725D1" w:rsidP="003725D1">
      <w:pPr>
        <w:pStyle w:val="Zawartotabeli"/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2"/>
          <w:szCs w:val="16"/>
        </w:rPr>
        <w:t xml:space="preserve">Formy sprawdzania efektów </w:t>
      </w:r>
      <w:r w:rsidR="007105EA">
        <w:rPr>
          <w:rFonts w:ascii="Arial" w:hAnsi="Arial" w:cs="Arial"/>
          <w:sz w:val="22"/>
          <w:szCs w:val="16"/>
        </w:rPr>
        <w:t xml:space="preserve">uczenia się </w:t>
      </w:r>
    </w:p>
    <w:tbl>
      <w:tblPr>
        <w:tblW w:w="9631" w:type="dxa"/>
        <w:tblInd w:w="-5" w:type="dxa"/>
        <w:tblLayout w:type="fixed"/>
        <w:tblLook w:val="0000"/>
      </w:tblPr>
      <w:tblGrid>
        <w:gridCol w:w="962"/>
        <w:gridCol w:w="666"/>
        <w:gridCol w:w="666"/>
        <w:gridCol w:w="666"/>
        <w:gridCol w:w="666"/>
        <w:gridCol w:w="666"/>
        <w:gridCol w:w="666"/>
        <w:gridCol w:w="666"/>
        <w:gridCol w:w="666"/>
        <w:gridCol w:w="564"/>
        <w:gridCol w:w="769"/>
        <w:gridCol w:w="666"/>
        <w:gridCol w:w="666"/>
        <w:gridCol w:w="676"/>
      </w:tblGrid>
      <w:tr w:rsidR="003725D1" w:rsidTr="007F1ACF">
        <w:trPr>
          <w:trHeight w:val="1616"/>
        </w:trPr>
        <w:tc>
          <w:tcPr>
            <w:tcW w:w="9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:rsidR="003725D1" w:rsidRDefault="003725D1" w:rsidP="00662935">
            <w:pPr>
              <w:snapToGrid w:val="0"/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:rsidR="003725D1" w:rsidRDefault="003725D1" w:rsidP="00662935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 – </w:t>
            </w:r>
            <w:r w:rsidRPr="0073594F">
              <w:rPr>
                <w:rFonts w:ascii="Arial" w:hAnsi="Arial" w:cs="Arial"/>
                <w:sz w:val="20"/>
                <w:szCs w:val="20"/>
              </w:rPr>
              <w:t>learning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:rsidR="003725D1" w:rsidRDefault="003725D1" w:rsidP="00662935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Gry dydaktyczne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:rsidR="003725D1" w:rsidRDefault="003725D1" w:rsidP="00662935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Ćwiczenia w szkole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:rsidR="003725D1" w:rsidRDefault="003725D1" w:rsidP="00662935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Zajęcia terenowe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:rsidR="003725D1" w:rsidRDefault="003725D1" w:rsidP="00662935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Praca laboratoryjna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:rsidR="003725D1" w:rsidRDefault="003725D1" w:rsidP="00662935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Projekt indywidualny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:rsidR="003725D1" w:rsidRDefault="003725D1" w:rsidP="00662935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Projekt grupowy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:rsidR="003725D1" w:rsidRDefault="003725D1" w:rsidP="00662935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Udział w dyskusji</w:t>
            </w:r>
          </w:p>
        </w:tc>
        <w:tc>
          <w:tcPr>
            <w:tcW w:w="5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:rsidR="003725D1" w:rsidRDefault="003725D1" w:rsidP="00662935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Referat</w:t>
            </w:r>
          </w:p>
        </w:tc>
        <w:tc>
          <w:tcPr>
            <w:tcW w:w="7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:rsidR="003725D1" w:rsidRDefault="003725D1" w:rsidP="00662935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Praca pisemna (esej)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:rsidR="003725D1" w:rsidRDefault="003725D1" w:rsidP="00662935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Egzamin ustny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:rsidR="003725D1" w:rsidRDefault="003725D1" w:rsidP="00662935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Egzamin pisemny</w:t>
            </w:r>
          </w:p>
        </w:tc>
        <w:tc>
          <w:tcPr>
            <w:tcW w:w="6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DBE5F1"/>
            <w:textDirection w:val="btLr"/>
            <w:vAlign w:val="center"/>
          </w:tcPr>
          <w:p w:rsidR="003725D1" w:rsidRDefault="003725D1" w:rsidP="00662935">
            <w:pPr>
              <w:ind w:left="113" w:right="113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Inne</w:t>
            </w:r>
          </w:p>
        </w:tc>
      </w:tr>
      <w:tr w:rsidR="006D634C" w:rsidTr="007F1ACF">
        <w:trPr>
          <w:trHeight w:val="259"/>
        </w:trPr>
        <w:tc>
          <w:tcPr>
            <w:tcW w:w="9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6D634C" w:rsidRDefault="006D634C" w:rsidP="006629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W01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6D634C" w:rsidRDefault="006D634C" w:rsidP="00662935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6D634C" w:rsidRDefault="006D634C" w:rsidP="00662935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6D634C" w:rsidRDefault="006D634C" w:rsidP="00662935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6D634C" w:rsidRDefault="006D634C" w:rsidP="00662935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6D634C" w:rsidRDefault="006D634C" w:rsidP="00662935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6D634C" w:rsidRDefault="006D634C" w:rsidP="00662935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6D634C" w:rsidRDefault="006D634C" w:rsidP="00662935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6D634C" w:rsidRDefault="006D634C" w:rsidP="00662935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5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6D634C" w:rsidRDefault="006D634C" w:rsidP="00662935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7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6D634C" w:rsidRDefault="006D634C" w:rsidP="00662935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6D634C" w:rsidRDefault="007F1ACF" w:rsidP="00662935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6D634C" w:rsidRDefault="006D634C" w:rsidP="00662935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6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:rsidR="006D634C" w:rsidRDefault="006D634C" w:rsidP="00662935">
            <w:pPr>
              <w:snapToGrid w:val="0"/>
              <w:rPr>
                <w:rFonts w:ascii="Arial" w:hAnsi="Arial" w:cs="Arial"/>
              </w:rPr>
            </w:pPr>
          </w:p>
        </w:tc>
      </w:tr>
      <w:tr w:rsidR="003725D1" w:rsidTr="007F1ACF">
        <w:trPr>
          <w:trHeight w:val="58"/>
        </w:trPr>
        <w:tc>
          <w:tcPr>
            <w:tcW w:w="9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3725D1" w:rsidRDefault="003725D1" w:rsidP="0066293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W02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3725D1" w:rsidRDefault="003725D1" w:rsidP="00662935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3725D1" w:rsidRDefault="003725D1" w:rsidP="00662935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3725D1" w:rsidRDefault="003725D1" w:rsidP="00662935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3725D1" w:rsidRDefault="003725D1" w:rsidP="00662935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3725D1" w:rsidRDefault="003725D1" w:rsidP="00662935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3725D1" w:rsidRDefault="003725D1" w:rsidP="00662935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3725D1" w:rsidRDefault="003725D1" w:rsidP="00662935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3725D1" w:rsidRDefault="003725D1" w:rsidP="00662935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5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3725D1" w:rsidRDefault="003725D1" w:rsidP="00662935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7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3725D1" w:rsidRDefault="003725D1" w:rsidP="00662935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3725D1" w:rsidRDefault="00230E08" w:rsidP="00662935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3725D1" w:rsidRDefault="003725D1" w:rsidP="00662935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6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:rsidR="003725D1" w:rsidRDefault="003725D1" w:rsidP="00662935">
            <w:pPr>
              <w:snapToGrid w:val="0"/>
              <w:rPr>
                <w:rFonts w:ascii="Arial" w:hAnsi="Arial" w:cs="Arial"/>
              </w:rPr>
            </w:pPr>
          </w:p>
        </w:tc>
      </w:tr>
      <w:tr w:rsidR="003725D1" w:rsidTr="007F1ACF">
        <w:trPr>
          <w:trHeight w:val="259"/>
        </w:trPr>
        <w:tc>
          <w:tcPr>
            <w:tcW w:w="9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3725D1" w:rsidRDefault="003725D1" w:rsidP="0066293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U01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3725D1" w:rsidRDefault="003725D1" w:rsidP="00662935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3725D1" w:rsidRDefault="003725D1" w:rsidP="00662935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3725D1" w:rsidRDefault="00392ECC" w:rsidP="00662935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3725D1" w:rsidRDefault="003725D1" w:rsidP="00662935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3725D1" w:rsidRDefault="003725D1" w:rsidP="00662935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3725D1" w:rsidRDefault="003725D1" w:rsidP="00662935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3725D1" w:rsidRDefault="003725D1" w:rsidP="00662935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3725D1" w:rsidRDefault="003725D1" w:rsidP="00662935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5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3725D1" w:rsidRDefault="003725D1" w:rsidP="00662935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7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3725D1" w:rsidRDefault="003725D1" w:rsidP="00662935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3725D1" w:rsidRDefault="003725D1" w:rsidP="00662935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3725D1" w:rsidRDefault="003725D1" w:rsidP="00662935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6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:rsidR="003725D1" w:rsidRDefault="003725D1" w:rsidP="00662935">
            <w:pPr>
              <w:snapToGrid w:val="0"/>
              <w:rPr>
                <w:rFonts w:ascii="Arial" w:hAnsi="Arial" w:cs="Arial"/>
              </w:rPr>
            </w:pPr>
          </w:p>
        </w:tc>
      </w:tr>
      <w:tr w:rsidR="003725D1" w:rsidTr="007F1ACF">
        <w:trPr>
          <w:trHeight w:val="244"/>
        </w:trPr>
        <w:tc>
          <w:tcPr>
            <w:tcW w:w="9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3725D1" w:rsidRDefault="003725D1" w:rsidP="0066293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>U0</w:t>
            </w:r>
            <w:r w:rsidR="007F1ACF">
              <w:rPr>
                <w:rFonts w:ascii="Arial" w:hAnsi="Arial" w:cs="Arial"/>
                <w:sz w:val="22"/>
              </w:rPr>
              <w:t>2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3725D1" w:rsidRDefault="003725D1" w:rsidP="00662935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3725D1" w:rsidRDefault="003725D1" w:rsidP="00662935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3725D1" w:rsidRDefault="00392ECC" w:rsidP="00662935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3725D1" w:rsidRDefault="003725D1" w:rsidP="00662935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3725D1" w:rsidRDefault="003725D1" w:rsidP="00662935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3725D1" w:rsidRDefault="003725D1" w:rsidP="00662935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3725D1" w:rsidRDefault="003725D1" w:rsidP="00662935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3725D1" w:rsidRDefault="003725D1" w:rsidP="00662935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5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3725D1" w:rsidRDefault="003725D1" w:rsidP="00662935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7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3725D1" w:rsidRDefault="003725D1" w:rsidP="00662935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3725D1" w:rsidRDefault="003725D1" w:rsidP="00662935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3725D1" w:rsidRDefault="003725D1" w:rsidP="00662935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6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:rsidR="003725D1" w:rsidRDefault="003725D1" w:rsidP="00662935">
            <w:pPr>
              <w:snapToGrid w:val="0"/>
              <w:rPr>
                <w:rFonts w:ascii="Arial" w:hAnsi="Arial" w:cs="Arial"/>
              </w:rPr>
            </w:pPr>
          </w:p>
        </w:tc>
      </w:tr>
      <w:tr w:rsidR="003725D1" w:rsidTr="007F1ACF">
        <w:trPr>
          <w:trHeight w:val="259"/>
        </w:trPr>
        <w:tc>
          <w:tcPr>
            <w:tcW w:w="9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3725D1" w:rsidRDefault="003725D1" w:rsidP="0066293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K01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3725D1" w:rsidRDefault="003725D1" w:rsidP="00662935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3725D1" w:rsidRDefault="003725D1" w:rsidP="00662935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3725D1" w:rsidRDefault="003725D1" w:rsidP="00662935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3725D1" w:rsidRDefault="003725D1" w:rsidP="00662935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3725D1" w:rsidRDefault="003725D1" w:rsidP="00662935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3725D1" w:rsidRDefault="003725D1" w:rsidP="00662935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3725D1" w:rsidRDefault="003725D1" w:rsidP="00662935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3725D1" w:rsidRDefault="003725D1" w:rsidP="00662935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5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3725D1" w:rsidRDefault="00392ECC" w:rsidP="00662935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7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3725D1" w:rsidRDefault="003725D1" w:rsidP="00662935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3725D1" w:rsidRDefault="003725D1" w:rsidP="00662935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3725D1" w:rsidRDefault="003725D1" w:rsidP="00662935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6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:rsidR="003725D1" w:rsidRDefault="003725D1" w:rsidP="00662935">
            <w:pPr>
              <w:snapToGrid w:val="0"/>
              <w:rPr>
                <w:rFonts w:ascii="Arial" w:hAnsi="Arial" w:cs="Arial"/>
              </w:rPr>
            </w:pPr>
          </w:p>
        </w:tc>
      </w:tr>
    </w:tbl>
    <w:p w:rsidR="003725D1" w:rsidRDefault="003725D1" w:rsidP="003725D1">
      <w:pPr>
        <w:rPr>
          <w:rFonts w:ascii="Arial" w:hAnsi="Arial" w:cs="Arial"/>
          <w:sz w:val="20"/>
          <w:szCs w:val="20"/>
        </w:rPr>
      </w:pPr>
    </w:p>
    <w:p w:rsidR="009F3849" w:rsidRDefault="009F3849" w:rsidP="003725D1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Ind w:w="-116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1941"/>
        <w:gridCol w:w="7704"/>
      </w:tblGrid>
      <w:tr w:rsidR="003725D1" w:rsidTr="00662935">
        <w:tc>
          <w:tcPr>
            <w:tcW w:w="1941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DBE5F1"/>
            <w:vAlign w:val="center"/>
          </w:tcPr>
          <w:p w:rsidR="003725D1" w:rsidRDefault="003725D1" w:rsidP="00662935">
            <w:pPr>
              <w:pStyle w:val="Zawartotabeli"/>
              <w:spacing w:before="57" w:after="57"/>
              <w:jc w:val="center"/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Kryteria oceny</w:t>
            </w:r>
          </w:p>
        </w:tc>
        <w:tc>
          <w:tcPr>
            <w:tcW w:w="7704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auto"/>
          </w:tcPr>
          <w:p w:rsidR="003725D1" w:rsidRDefault="003725D1" w:rsidP="00662935">
            <w:pPr>
              <w:pStyle w:val="Zawartotabeli"/>
              <w:spacing w:before="57" w:after="57"/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t xml:space="preserve"> W trakcie egzaminu sprawdzane są wiedza, efekty kształcenia jak i umiejętności odpowiadające charakterystyce absolwenta programu nauczania studiów II stopnia. Na przykład czy student potrafi dostrzec potrzebę ciągłego poszerzania wiedzy o permanentnie zmieniających się strukturach społeczeństwa polskiego.  itp.</w:t>
            </w:r>
          </w:p>
          <w:p w:rsidR="003725D1" w:rsidRDefault="003725D1" w:rsidP="00662935">
            <w:pPr>
              <w:pStyle w:val="Zawartotabeli"/>
              <w:spacing w:before="57" w:after="57"/>
              <w:rPr>
                <w:rFonts w:ascii="Arial" w:hAnsi="Arial" w:cs="Arial"/>
                <w:szCs w:val="16"/>
              </w:rPr>
            </w:pPr>
          </w:p>
          <w:p w:rsidR="003725D1" w:rsidRDefault="003725D1" w:rsidP="00662935">
            <w:pPr>
              <w:pStyle w:val="Zawartotabeli"/>
              <w:spacing w:before="57" w:after="57"/>
              <w:rPr>
                <w:rFonts w:ascii="Arial" w:hAnsi="Arial" w:cs="Arial"/>
                <w:szCs w:val="16"/>
              </w:rPr>
            </w:pPr>
          </w:p>
        </w:tc>
      </w:tr>
    </w:tbl>
    <w:p w:rsidR="003725D1" w:rsidRDefault="003725D1" w:rsidP="003725D1"/>
    <w:p w:rsidR="003725D1" w:rsidRDefault="003725D1" w:rsidP="003725D1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116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1941"/>
        <w:gridCol w:w="7704"/>
      </w:tblGrid>
      <w:tr w:rsidR="003725D1" w:rsidTr="00662935">
        <w:trPr>
          <w:trHeight w:val="1089"/>
        </w:trPr>
        <w:tc>
          <w:tcPr>
            <w:tcW w:w="1941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DBE5F1"/>
            <w:vAlign w:val="center"/>
          </w:tcPr>
          <w:p w:rsidR="003725D1" w:rsidRDefault="003725D1" w:rsidP="00662935">
            <w:pPr>
              <w:autoSpaceDE/>
              <w:spacing w:after="57"/>
              <w:jc w:val="center"/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Uwagi</w:t>
            </w:r>
          </w:p>
        </w:tc>
        <w:tc>
          <w:tcPr>
            <w:tcW w:w="7704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auto"/>
          </w:tcPr>
          <w:p w:rsidR="003725D1" w:rsidRDefault="007105EA" w:rsidP="00662935">
            <w:pPr>
              <w:pStyle w:val="Zawartotabeli"/>
              <w:snapToGrid w:val="0"/>
              <w:spacing w:before="57" w:after="57"/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Cs w:val="16"/>
              </w:rPr>
              <w:t>-</w:t>
            </w:r>
          </w:p>
          <w:p w:rsidR="003725D1" w:rsidRDefault="003725D1" w:rsidP="00662935">
            <w:pPr>
              <w:pStyle w:val="Zawartotabeli"/>
              <w:spacing w:before="57" w:after="57"/>
              <w:rPr>
                <w:rFonts w:ascii="Arial" w:hAnsi="Arial" w:cs="Arial"/>
                <w:szCs w:val="16"/>
              </w:rPr>
            </w:pPr>
          </w:p>
        </w:tc>
      </w:tr>
    </w:tbl>
    <w:p w:rsidR="003725D1" w:rsidRDefault="003725D1" w:rsidP="003725D1">
      <w:pPr>
        <w:rPr>
          <w:rFonts w:ascii="Arial" w:hAnsi="Arial" w:cs="Arial"/>
          <w:sz w:val="22"/>
          <w:szCs w:val="16"/>
        </w:rPr>
      </w:pPr>
    </w:p>
    <w:p w:rsidR="003725D1" w:rsidRDefault="003725D1" w:rsidP="003725D1">
      <w:pPr>
        <w:rPr>
          <w:rFonts w:ascii="Arial" w:hAnsi="Arial" w:cs="Arial"/>
          <w:sz w:val="22"/>
          <w:szCs w:val="16"/>
        </w:rPr>
      </w:pPr>
    </w:p>
    <w:p w:rsidR="00A05828" w:rsidRDefault="00A05828">
      <w:pPr>
        <w:widowControl/>
        <w:suppressAutoHyphens w:val="0"/>
        <w:autoSpaceDE/>
        <w:spacing w:after="20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:rsidR="003725D1" w:rsidRDefault="003725D1" w:rsidP="003725D1">
      <w:pPr>
        <w:spacing w:after="120"/>
      </w:pPr>
      <w:r>
        <w:rPr>
          <w:rFonts w:ascii="Arial" w:hAnsi="Arial" w:cs="Arial"/>
          <w:sz w:val="22"/>
          <w:szCs w:val="22"/>
        </w:rPr>
        <w:lastRenderedPageBreak/>
        <w:t>Treści merytoryczne (wykaz tematów):</w:t>
      </w:r>
    </w:p>
    <w:tbl>
      <w:tblPr>
        <w:tblW w:w="0" w:type="auto"/>
        <w:tblInd w:w="-7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632"/>
      </w:tblGrid>
      <w:tr w:rsidR="003725D1" w:rsidTr="00662935">
        <w:trPr>
          <w:trHeight w:val="1136"/>
        </w:trPr>
        <w:tc>
          <w:tcPr>
            <w:tcW w:w="963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3725D1" w:rsidRDefault="003725D1" w:rsidP="003725D1">
            <w:pPr>
              <w:pStyle w:val="Akapitzlist"/>
              <w:numPr>
                <w:ilvl w:val="0"/>
                <w:numId w:val="3"/>
              </w:numPr>
              <w:spacing w:after="0" w:line="360" w:lineRule="auto"/>
              <w:rPr>
                <w:rFonts w:ascii="Times New Roman" w:hAnsi="Times New Roman"/>
              </w:rPr>
            </w:pPr>
            <w:r w:rsidRPr="00C4029F">
              <w:rPr>
                <w:rFonts w:ascii="Times New Roman" w:hAnsi="Times New Roman"/>
              </w:rPr>
              <w:t>Reformy gospodarczo-ustrojowe po 1989</w:t>
            </w:r>
            <w:r>
              <w:rPr>
                <w:rFonts w:ascii="Times New Roman" w:hAnsi="Times New Roman"/>
              </w:rPr>
              <w:t xml:space="preserve">- </w:t>
            </w:r>
            <w:r w:rsidRPr="00C4029F">
              <w:rPr>
                <w:rFonts w:ascii="Times New Roman" w:hAnsi="Times New Roman"/>
              </w:rPr>
              <w:t xml:space="preserve"> Otoczenie społeczne transformacji ustrojowych.</w:t>
            </w:r>
          </w:p>
          <w:p w:rsidR="003725D1" w:rsidRPr="00B40E70" w:rsidRDefault="003725D1" w:rsidP="003725D1">
            <w:pPr>
              <w:pStyle w:val="Akapitzlist"/>
              <w:numPr>
                <w:ilvl w:val="0"/>
                <w:numId w:val="3"/>
              </w:numPr>
              <w:spacing w:after="0" w:line="360" w:lineRule="auto"/>
              <w:rPr>
                <w:rFonts w:ascii="Times New Roman" w:hAnsi="Times New Roman"/>
              </w:rPr>
            </w:pPr>
            <w:r w:rsidRPr="00C74085">
              <w:rPr>
                <w:rFonts w:ascii="Times New Roman" w:hAnsi="Times New Roman"/>
              </w:rPr>
              <w:t>Kapitał społeczny i geneza</w:t>
            </w:r>
            <w:r w:rsidRPr="00C4029F">
              <w:rPr>
                <w:rFonts w:ascii="Times New Roman" w:hAnsi="Times New Roman"/>
              </w:rPr>
              <w:t xml:space="preserve"> pojęcia społeczeństwa obywatelskiego.</w:t>
            </w:r>
            <w:r w:rsidRPr="006B4C75">
              <w:rPr>
                <w:rFonts w:ascii="Times New Roman" w:hAnsi="Times New Roman"/>
              </w:rPr>
              <w:t>Społeczeństwo obywatelskie w Polsce. Od I Rzeczpospolitej do III RP.</w:t>
            </w:r>
          </w:p>
          <w:p w:rsidR="003725D1" w:rsidRDefault="003725D1" w:rsidP="003725D1">
            <w:pPr>
              <w:pStyle w:val="Akapitzlist"/>
              <w:numPr>
                <w:ilvl w:val="0"/>
                <w:numId w:val="3"/>
              </w:numPr>
              <w:spacing w:after="0" w:line="360" w:lineRule="auto"/>
              <w:rPr>
                <w:rFonts w:ascii="Times New Roman" w:hAnsi="Times New Roman"/>
              </w:rPr>
            </w:pPr>
            <w:r w:rsidRPr="00C4029F">
              <w:rPr>
                <w:rFonts w:ascii="Times New Roman" w:hAnsi="Times New Roman"/>
              </w:rPr>
              <w:t xml:space="preserve">Polityka, kultura polityczna, opinia publiczna w III RP.  </w:t>
            </w:r>
          </w:p>
          <w:p w:rsidR="003725D1" w:rsidRPr="00C74085" w:rsidRDefault="003725D1" w:rsidP="003725D1">
            <w:pPr>
              <w:pStyle w:val="Akapitzlist"/>
              <w:numPr>
                <w:ilvl w:val="0"/>
                <w:numId w:val="3"/>
              </w:numPr>
              <w:spacing w:after="0" w:line="360" w:lineRule="auto"/>
              <w:rPr>
                <w:rFonts w:ascii="Times New Roman" w:hAnsi="Times New Roman"/>
              </w:rPr>
            </w:pPr>
            <w:r w:rsidRPr="00C74085">
              <w:rPr>
                <w:rFonts w:ascii="Times New Roman" w:hAnsi="Times New Roman"/>
              </w:rPr>
              <w:t>Polska w Unii Europejskiej</w:t>
            </w:r>
            <w:r>
              <w:rPr>
                <w:rFonts w:ascii="Times New Roman" w:hAnsi="Times New Roman"/>
              </w:rPr>
              <w:t>.</w:t>
            </w:r>
          </w:p>
          <w:p w:rsidR="003725D1" w:rsidRPr="00C4029F" w:rsidRDefault="003725D1" w:rsidP="003725D1">
            <w:pPr>
              <w:pStyle w:val="Akapitzlist"/>
              <w:numPr>
                <w:ilvl w:val="0"/>
                <w:numId w:val="3"/>
              </w:numPr>
              <w:spacing w:after="0" w:line="360" w:lineRule="auto"/>
              <w:rPr>
                <w:rFonts w:ascii="Times New Roman" w:hAnsi="Times New Roman"/>
              </w:rPr>
            </w:pPr>
            <w:r w:rsidRPr="00C4029F">
              <w:rPr>
                <w:rFonts w:ascii="Times New Roman" w:hAnsi="Times New Roman"/>
              </w:rPr>
              <w:t xml:space="preserve"> Rodzina i przemiany płci kulturowej a zamiany ról społecznych</w:t>
            </w:r>
            <w:r>
              <w:rPr>
                <w:rFonts w:ascii="Times New Roman" w:hAnsi="Times New Roman"/>
              </w:rPr>
              <w:t>.</w:t>
            </w:r>
          </w:p>
          <w:p w:rsidR="003725D1" w:rsidRPr="00C4029F" w:rsidRDefault="003725D1" w:rsidP="003725D1">
            <w:pPr>
              <w:pStyle w:val="Akapitzlist"/>
              <w:numPr>
                <w:ilvl w:val="0"/>
                <w:numId w:val="3"/>
              </w:numPr>
              <w:spacing w:after="0" w:line="360" w:lineRule="auto"/>
              <w:rPr>
                <w:rFonts w:ascii="Times New Roman" w:hAnsi="Times New Roman"/>
              </w:rPr>
            </w:pPr>
            <w:r w:rsidRPr="00C4029F">
              <w:rPr>
                <w:rFonts w:ascii="Times New Roman" w:hAnsi="Times New Roman"/>
              </w:rPr>
              <w:t>Przemiany edukacji i ich społeczne konsekwencje</w:t>
            </w:r>
            <w:r>
              <w:rPr>
                <w:rFonts w:ascii="Times New Roman" w:hAnsi="Times New Roman"/>
              </w:rPr>
              <w:t>.</w:t>
            </w:r>
          </w:p>
          <w:p w:rsidR="003725D1" w:rsidRPr="00C4029F" w:rsidRDefault="003725D1" w:rsidP="003725D1">
            <w:pPr>
              <w:pStyle w:val="Akapitzlist"/>
              <w:numPr>
                <w:ilvl w:val="0"/>
                <w:numId w:val="3"/>
              </w:numPr>
              <w:spacing w:after="0" w:line="360" w:lineRule="auto"/>
              <w:rPr>
                <w:rFonts w:ascii="Times New Roman" w:hAnsi="Times New Roman"/>
              </w:rPr>
            </w:pPr>
            <w:r w:rsidRPr="00C4029F">
              <w:rPr>
                <w:rFonts w:ascii="Times New Roman" w:hAnsi="Times New Roman"/>
              </w:rPr>
              <w:t>S</w:t>
            </w:r>
            <w:r>
              <w:rPr>
                <w:rFonts w:ascii="Times New Roman" w:hAnsi="Times New Roman"/>
              </w:rPr>
              <w:t xml:space="preserve">tan zdrowia, </w:t>
            </w:r>
            <w:r w:rsidRPr="00C74085">
              <w:rPr>
                <w:rFonts w:ascii="Times New Roman" w:hAnsi="Times New Roman"/>
              </w:rPr>
              <w:t>pandemia w oczach socjologów</w:t>
            </w:r>
            <w:r>
              <w:rPr>
                <w:rFonts w:ascii="Times New Roman" w:hAnsi="Times New Roman"/>
              </w:rPr>
              <w:t>.</w:t>
            </w:r>
          </w:p>
          <w:p w:rsidR="003725D1" w:rsidRPr="00C4029F" w:rsidRDefault="003725D1" w:rsidP="003725D1">
            <w:pPr>
              <w:pStyle w:val="Akapitzlist"/>
              <w:numPr>
                <w:ilvl w:val="0"/>
                <w:numId w:val="3"/>
              </w:numPr>
              <w:spacing w:after="0" w:line="360" w:lineRule="auto"/>
              <w:rPr>
                <w:rFonts w:ascii="Times New Roman" w:hAnsi="Times New Roman"/>
              </w:rPr>
            </w:pPr>
            <w:r w:rsidRPr="00C4029F">
              <w:rPr>
                <w:rFonts w:ascii="Times New Roman" w:hAnsi="Times New Roman"/>
              </w:rPr>
              <w:t>Polski przykład demokracji uczestniczącej. Samorządność a społeczność lokalna</w:t>
            </w:r>
            <w:r>
              <w:rPr>
                <w:rFonts w:ascii="Times New Roman" w:hAnsi="Times New Roman"/>
              </w:rPr>
              <w:t xml:space="preserve"> i regionalna</w:t>
            </w:r>
            <w:r w:rsidRPr="00C4029F">
              <w:rPr>
                <w:rFonts w:ascii="Times New Roman" w:hAnsi="Times New Roman"/>
              </w:rPr>
              <w:t xml:space="preserve">. </w:t>
            </w:r>
          </w:p>
          <w:p w:rsidR="003725D1" w:rsidRPr="00C4029F" w:rsidRDefault="003725D1" w:rsidP="003725D1">
            <w:pPr>
              <w:pStyle w:val="Akapitzlist"/>
              <w:numPr>
                <w:ilvl w:val="0"/>
                <w:numId w:val="3"/>
              </w:numPr>
              <w:spacing w:after="0" w:line="360" w:lineRule="auto"/>
              <w:rPr>
                <w:rFonts w:ascii="Times New Roman" w:hAnsi="Times New Roman"/>
              </w:rPr>
            </w:pPr>
            <w:r w:rsidRPr="00C4029F">
              <w:rPr>
                <w:rFonts w:ascii="Times New Roman" w:hAnsi="Times New Roman"/>
              </w:rPr>
              <w:t>Wymiary pluralizmu we współczesnym społeczeństwie polskim.</w:t>
            </w:r>
          </w:p>
          <w:p w:rsidR="003725D1" w:rsidRDefault="003725D1" w:rsidP="003725D1">
            <w:pPr>
              <w:pStyle w:val="Akapitzlist"/>
              <w:numPr>
                <w:ilvl w:val="0"/>
                <w:numId w:val="3"/>
              </w:numPr>
              <w:spacing w:after="0" w:line="360" w:lineRule="auto"/>
              <w:rPr>
                <w:rFonts w:ascii="Times New Roman" w:hAnsi="Times New Roman"/>
              </w:rPr>
            </w:pPr>
            <w:r w:rsidRPr="00C4029F">
              <w:rPr>
                <w:rFonts w:ascii="Times New Roman" w:hAnsi="Times New Roman"/>
              </w:rPr>
              <w:t>Czynniki wzrostu gospodarczego – paradygmaty współczesnej ekonomii.</w:t>
            </w:r>
            <w:r w:rsidRPr="00C74085">
              <w:rPr>
                <w:rFonts w:ascii="Times New Roman" w:hAnsi="Times New Roman"/>
              </w:rPr>
              <w:t>Rynek pracy</w:t>
            </w:r>
            <w:r>
              <w:rPr>
                <w:rFonts w:ascii="Times New Roman" w:hAnsi="Times New Roman"/>
              </w:rPr>
              <w:t>.</w:t>
            </w:r>
          </w:p>
          <w:p w:rsidR="003725D1" w:rsidRDefault="003725D1" w:rsidP="003725D1">
            <w:pPr>
              <w:pStyle w:val="Akapitzlist"/>
              <w:numPr>
                <w:ilvl w:val="0"/>
                <w:numId w:val="3"/>
              </w:numPr>
              <w:spacing w:after="0" w:line="360" w:lineRule="auto"/>
              <w:rPr>
                <w:rFonts w:ascii="Times New Roman" w:hAnsi="Times New Roman"/>
              </w:rPr>
            </w:pPr>
            <w:r w:rsidRPr="00C4029F">
              <w:rPr>
                <w:rFonts w:ascii="Times New Roman" w:hAnsi="Times New Roman"/>
              </w:rPr>
              <w:t>Struktura społeczeństwa polskiego</w:t>
            </w:r>
            <w:r>
              <w:rPr>
                <w:rFonts w:ascii="Times New Roman" w:hAnsi="Times New Roman"/>
              </w:rPr>
              <w:t xml:space="preserve">: </w:t>
            </w:r>
            <w:r w:rsidRPr="00C74085">
              <w:rPr>
                <w:rFonts w:ascii="Times New Roman" w:hAnsi="Times New Roman"/>
              </w:rPr>
              <w:t>na przykładzie wybranych kategorii</w:t>
            </w:r>
            <w:r>
              <w:rPr>
                <w:rFonts w:ascii="Times New Roman" w:hAnsi="Times New Roman"/>
              </w:rPr>
              <w:t>.</w:t>
            </w:r>
          </w:p>
          <w:p w:rsidR="003725D1" w:rsidRPr="00C66CCF" w:rsidRDefault="003725D1" w:rsidP="003725D1">
            <w:pPr>
              <w:pStyle w:val="Akapitzlist"/>
              <w:numPr>
                <w:ilvl w:val="0"/>
                <w:numId w:val="3"/>
              </w:numPr>
              <w:spacing w:after="0" w:line="360" w:lineRule="auto"/>
              <w:rPr>
                <w:rFonts w:ascii="Times New Roman" w:hAnsi="Times New Roman"/>
              </w:rPr>
            </w:pPr>
            <w:r w:rsidRPr="00C4029F">
              <w:rPr>
                <w:rFonts w:ascii="Times New Roman" w:hAnsi="Times New Roman"/>
              </w:rPr>
              <w:t>Bieda, ubóstwo i wykluczanie społeczne, Pr</w:t>
            </w:r>
            <w:r>
              <w:rPr>
                <w:rFonts w:ascii="Times New Roman" w:hAnsi="Times New Roman"/>
              </w:rPr>
              <w:t>oblem marginalizacji społecznej.</w:t>
            </w:r>
          </w:p>
          <w:p w:rsidR="003725D1" w:rsidRPr="00C4029F" w:rsidRDefault="003725D1" w:rsidP="003725D1">
            <w:pPr>
              <w:pStyle w:val="Akapitzlist"/>
              <w:numPr>
                <w:ilvl w:val="0"/>
                <w:numId w:val="3"/>
              </w:numPr>
              <w:spacing w:after="0" w:line="360" w:lineRule="auto"/>
              <w:rPr>
                <w:rFonts w:ascii="Times New Roman" w:hAnsi="Times New Roman"/>
              </w:rPr>
            </w:pPr>
            <w:r w:rsidRPr="00C74085">
              <w:rPr>
                <w:rFonts w:ascii="Times New Roman" w:hAnsi="Times New Roman"/>
              </w:rPr>
              <w:t>Style życia i społeczeństwo</w:t>
            </w:r>
            <w:r w:rsidRPr="00C4029F">
              <w:rPr>
                <w:rFonts w:ascii="Times New Roman" w:hAnsi="Times New Roman"/>
              </w:rPr>
              <w:t xml:space="preserve"> sieci – nowe wyzwania dla społeczeństwa obywatelskiego.</w:t>
            </w:r>
          </w:p>
          <w:p w:rsidR="003725D1" w:rsidRPr="00C66CCF" w:rsidRDefault="003725D1" w:rsidP="003725D1">
            <w:pPr>
              <w:pStyle w:val="Akapitzlist"/>
              <w:numPr>
                <w:ilvl w:val="0"/>
                <w:numId w:val="3"/>
              </w:numPr>
              <w:spacing w:after="0" w:line="360" w:lineRule="auto"/>
              <w:rPr>
                <w:rFonts w:ascii="Times New Roman" w:hAnsi="Times New Roman"/>
              </w:rPr>
            </w:pPr>
            <w:r w:rsidRPr="00C4029F">
              <w:rPr>
                <w:rFonts w:ascii="Times New Roman" w:hAnsi="Times New Roman"/>
              </w:rPr>
              <w:t>Przemiany zbiorowości miejskich i wiejskich.</w:t>
            </w:r>
          </w:p>
          <w:p w:rsidR="003725D1" w:rsidRPr="00044A36" w:rsidRDefault="003725D1" w:rsidP="003725D1">
            <w:pPr>
              <w:pStyle w:val="Akapitzlist"/>
              <w:numPr>
                <w:ilvl w:val="0"/>
                <w:numId w:val="3"/>
              </w:numPr>
              <w:spacing w:after="0" w:line="360" w:lineRule="auto"/>
              <w:rPr>
                <w:rFonts w:ascii="Times New Roman" w:hAnsi="Times New Roman"/>
              </w:rPr>
            </w:pPr>
            <w:r w:rsidRPr="00C4029F">
              <w:rPr>
                <w:rFonts w:ascii="Times New Roman" w:hAnsi="Times New Roman"/>
              </w:rPr>
              <w:t>Spory aksjologiczne w Polsce.</w:t>
            </w:r>
          </w:p>
        </w:tc>
      </w:tr>
    </w:tbl>
    <w:p w:rsidR="003725D1" w:rsidRDefault="003725D1" w:rsidP="003725D1"/>
    <w:p w:rsidR="003725D1" w:rsidRDefault="003725D1" w:rsidP="003725D1">
      <w:pPr>
        <w:rPr>
          <w:rFonts w:ascii="Arial" w:hAnsi="Arial" w:cs="Arial"/>
          <w:sz w:val="22"/>
          <w:szCs w:val="22"/>
        </w:rPr>
      </w:pPr>
    </w:p>
    <w:p w:rsidR="003725D1" w:rsidRDefault="003725D1" w:rsidP="003725D1">
      <w:pPr>
        <w:spacing w:after="120"/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22"/>
        </w:rPr>
        <w:t>Wykaz literatury podstawowej:</w:t>
      </w:r>
    </w:p>
    <w:tbl>
      <w:tblPr>
        <w:tblW w:w="0" w:type="auto"/>
        <w:tblInd w:w="-7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632"/>
      </w:tblGrid>
      <w:tr w:rsidR="003725D1" w:rsidTr="00662935">
        <w:trPr>
          <w:trHeight w:val="1098"/>
        </w:trPr>
        <w:tc>
          <w:tcPr>
            <w:tcW w:w="963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3725D1" w:rsidRPr="0004144D" w:rsidRDefault="003725D1" w:rsidP="003725D1">
            <w:pPr>
              <w:pStyle w:val="Akapitzlist"/>
              <w:numPr>
                <w:ilvl w:val="0"/>
                <w:numId w:val="2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04144D">
              <w:rPr>
                <w:rFonts w:ascii="Times New Roman" w:hAnsi="Times New Roman"/>
                <w:sz w:val="24"/>
                <w:szCs w:val="24"/>
              </w:rPr>
              <w:t xml:space="preserve">Pod red. Bucholc M. i inni. : </w:t>
            </w:r>
            <w:r w:rsidRPr="0004144D">
              <w:rPr>
                <w:rFonts w:ascii="Times New Roman" w:hAnsi="Times New Roman"/>
                <w:i/>
                <w:sz w:val="24"/>
                <w:szCs w:val="24"/>
              </w:rPr>
              <w:t xml:space="preserve">Polska po 20 latach wolności. </w:t>
            </w:r>
            <w:r w:rsidRPr="0004144D">
              <w:rPr>
                <w:rFonts w:ascii="Times New Roman" w:hAnsi="Times New Roman"/>
                <w:sz w:val="24"/>
                <w:szCs w:val="24"/>
              </w:rPr>
              <w:t>Warszawa 2011;</w:t>
            </w:r>
          </w:p>
          <w:p w:rsidR="003725D1" w:rsidRPr="0004144D" w:rsidRDefault="003725D1" w:rsidP="003725D1">
            <w:pPr>
              <w:pStyle w:val="kierunektopic"/>
              <w:numPr>
                <w:ilvl w:val="0"/>
                <w:numId w:val="2"/>
              </w:numPr>
              <w:spacing w:before="0" w:after="0" w:line="360" w:lineRule="auto"/>
              <w:rPr>
                <w:szCs w:val="24"/>
                <w:shd w:val="clear" w:color="auto" w:fill="FFFFFF"/>
              </w:rPr>
            </w:pPr>
            <w:r w:rsidRPr="0004144D">
              <w:rPr>
                <w:szCs w:val="24"/>
              </w:rPr>
              <w:t xml:space="preserve">Osiatyński W.:  </w:t>
            </w:r>
            <w:r w:rsidRPr="0004144D">
              <w:rPr>
                <w:i/>
                <w:szCs w:val="24"/>
              </w:rPr>
              <w:t>Rzeczpospolita obywateli.</w:t>
            </w:r>
            <w:r w:rsidRPr="0004144D">
              <w:rPr>
                <w:szCs w:val="24"/>
              </w:rPr>
              <w:t xml:space="preserve"> Warszawa 2004;</w:t>
            </w:r>
          </w:p>
          <w:p w:rsidR="003725D1" w:rsidRPr="00C74085" w:rsidRDefault="003725D1" w:rsidP="003725D1">
            <w:pPr>
              <w:pStyle w:val="kierunektopic"/>
              <w:numPr>
                <w:ilvl w:val="0"/>
                <w:numId w:val="2"/>
              </w:numPr>
              <w:spacing w:before="0" w:after="0" w:line="360" w:lineRule="auto"/>
              <w:rPr>
                <w:szCs w:val="24"/>
                <w:shd w:val="clear" w:color="auto" w:fill="FFFFFF"/>
              </w:rPr>
            </w:pPr>
            <w:r w:rsidRPr="00C74085">
              <w:rPr>
                <w:szCs w:val="24"/>
              </w:rPr>
              <w:t xml:space="preserve">Giza A., Sikorska M.: </w:t>
            </w:r>
            <w:r w:rsidRPr="00C74085">
              <w:rPr>
                <w:i/>
                <w:szCs w:val="24"/>
              </w:rPr>
              <w:t xml:space="preserve">Współczesne społeczeństwo polskie.  </w:t>
            </w:r>
            <w:r w:rsidRPr="00C74085">
              <w:rPr>
                <w:szCs w:val="24"/>
              </w:rPr>
              <w:t>Warszawa 2012;</w:t>
            </w:r>
          </w:p>
          <w:p w:rsidR="003725D1" w:rsidRPr="00C74085" w:rsidRDefault="003725D1" w:rsidP="003725D1">
            <w:pPr>
              <w:pStyle w:val="kierunektopic"/>
              <w:numPr>
                <w:ilvl w:val="0"/>
                <w:numId w:val="2"/>
              </w:numPr>
              <w:spacing w:before="0" w:after="0" w:line="360" w:lineRule="auto"/>
              <w:rPr>
                <w:szCs w:val="24"/>
                <w:shd w:val="clear" w:color="auto" w:fill="FFFFFF"/>
              </w:rPr>
            </w:pPr>
            <w:r w:rsidRPr="00C74085">
              <w:rPr>
                <w:szCs w:val="24"/>
                <w:shd w:val="clear" w:color="auto" w:fill="FFFFFF"/>
              </w:rPr>
              <w:t xml:space="preserve">Wasilewski J. pod red.:  </w:t>
            </w:r>
            <w:r w:rsidRPr="00C74085">
              <w:rPr>
                <w:i/>
                <w:szCs w:val="24"/>
                <w:shd w:val="clear" w:color="auto" w:fill="FFFFFF"/>
              </w:rPr>
              <w:t>Współczesne społeczeństwo polskie dynamika zmian</w:t>
            </w:r>
            <w:r w:rsidRPr="00C74085">
              <w:rPr>
                <w:szCs w:val="24"/>
                <w:shd w:val="clear" w:color="auto" w:fill="FFFFFF"/>
              </w:rPr>
              <w:t>. Warszawa 2006;</w:t>
            </w:r>
          </w:p>
          <w:p w:rsidR="003725D1" w:rsidRPr="00C74085" w:rsidRDefault="003725D1" w:rsidP="003725D1">
            <w:pPr>
              <w:pStyle w:val="kierunektopic"/>
              <w:numPr>
                <w:ilvl w:val="0"/>
                <w:numId w:val="2"/>
              </w:numPr>
              <w:spacing w:before="0" w:after="0" w:line="360" w:lineRule="auto"/>
              <w:rPr>
                <w:szCs w:val="24"/>
                <w:shd w:val="clear" w:color="auto" w:fill="FFFFFF"/>
              </w:rPr>
            </w:pPr>
            <w:r w:rsidRPr="00C74085">
              <w:rPr>
                <w:szCs w:val="24"/>
                <w:shd w:val="clear" w:color="auto" w:fill="FFFFFF"/>
              </w:rPr>
              <w:t xml:space="preserve">Raciborski J.: </w:t>
            </w:r>
            <w:r w:rsidRPr="00C74085">
              <w:rPr>
                <w:i/>
                <w:szCs w:val="24"/>
                <w:shd w:val="clear" w:color="auto" w:fill="FFFFFF"/>
              </w:rPr>
              <w:t>Obywatelstwo w perspektywie  socjologicznej. Warszawa 2011;</w:t>
            </w:r>
          </w:p>
          <w:p w:rsidR="003725D1" w:rsidRPr="00C74085" w:rsidRDefault="003725D1" w:rsidP="003725D1">
            <w:pPr>
              <w:pStyle w:val="kierunektopic"/>
              <w:numPr>
                <w:ilvl w:val="0"/>
                <w:numId w:val="2"/>
              </w:numPr>
              <w:spacing w:before="0" w:after="0" w:line="360" w:lineRule="auto"/>
              <w:rPr>
                <w:szCs w:val="24"/>
                <w:shd w:val="clear" w:color="auto" w:fill="FFFFFF"/>
              </w:rPr>
            </w:pPr>
            <w:proofErr w:type="spellStart"/>
            <w:r w:rsidRPr="00C74085">
              <w:rPr>
                <w:szCs w:val="24"/>
              </w:rPr>
              <w:t>Marody</w:t>
            </w:r>
            <w:proofErr w:type="spellEnd"/>
            <w:r w:rsidRPr="00C74085">
              <w:rPr>
                <w:szCs w:val="24"/>
              </w:rPr>
              <w:t xml:space="preserve"> Mirosława (2019) </w:t>
            </w:r>
            <w:r w:rsidRPr="00C74085">
              <w:rPr>
                <w:i/>
                <w:szCs w:val="24"/>
              </w:rPr>
              <w:t>Społeczeństwo na zakręcie. Zmiany postaw i wartości Polaków w latach 1990-2018</w:t>
            </w:r>
            <w:r w:rsidRPr="00C74085">
              <w:rPr>
                <w:szCs w:val="24"/>
              </w:rPr>
              <w:t xml:space="preserve">, Warszawa, </w:t>
            </w:r>
            <w:r w:rsidRPr="00C74085">
              <w:rPr>
                <w:bCs/>
                <w:szCs w:val="24"/>
              </w:rPr>
              <w:t>Wydawnictwo Naukowe Scholar.</w:t>
            </w:r>
          </w:p>
          <w:p w:rsidR="003725D1" w:rsidRPr="00C74085" w:rsidRDefault="003725D1" w:rsidP="003725D1">
            <w:pPr>
              <w:pStyle w:val="kierunektopic"/>
              <w:numPr>
                <w:ilvl w:val="0"/>
                <w:numId w:val="2"/>
              </w:numPr>
              <w:spacing w:before="0" w:after="0" w:line="360" w:lineRule="auto"/>
              <w:rPr>
                <w:szCs w:val="24"/>
                <w:shd w:val="clear" w:color="auto" w:fill="FFFFFF"/>
              </w:rPr>
            </w:pPr>
            <w:proofErr w:type="spellStart"/>
            <w:r w:rsidRPr="00C74085">
              <w:rPr>
                <w:bCs/>
                <w:szCs w:val="24"/>
              </w:rPr>
              <w:t>Marody</w:t>
            </w:r>
            <w:proofErr w:type="spellEnd"/>
            <w:r w:rsidRPr="00C74085">
              <w:rPr>
                <w:bCs/>
                <w:szCs w:val="24"/>
              </w:rPr>
              <w:t xml:space="preserve"> Mirosława (2009) </w:t>
            </w:r>
            <w:r w:rsidRPr="00C74085">
              <w:rPr>
                <w:i/>
                <w:szCs w:val="24"/>
              </w:rPr>
              <w:t xml:space="preserve">Wymiary życia społecznego. Polska na przełomie XX i XXI wieku, </w:t>
            </w:r>
            <w:r w:rsidRPr="00C74085">
              <w:rPr>
                <w:szCs w:val="24"/>
              </w:rPr>
              <w:t xml:space="preserve">Warszawa, </w:t>
            </w:r>
            <w:r w:rsidRPr="00C74085">
              <w:rPr>
                <w:bCs/>
                <w:szCs w:val="24"/>
              </w:rPr>
              <w:t>Wydawnictwo Naukowe Scholar.</w:t>
            </w:r>
          </w:p>
          <w:p w:rsidR="003725D1" w:rsidRPr="001E7C17" w:rsidRDefault="003725D1" w:rsidP="00662935">
            <w:pPr>
              <w:spacing w:line="276" w:lineRule="auto"/>
            </w:pPr>
          </w:p>
          <w:p w:rsidR="003725D1" w:rsidRPr="00C74085" w:rsidRDefault="003725D1" w:rsidP="00662935">
            <w:pPr>
              <w:shd w:val="clear" w:color="auto" w:fill="F9F9F9"/>
              <w:outlineLvl w:val="0"/>
              <w:rPr>
                <w:kern w:val="36"/>
                <w:lang w:eastAsia="pl-PL"/>
              </w:rPr>
            </w:pPr>
            <w:r w:rsidRPr="00C74085">
              <w:rPr>
                <w:kern w:val="36"/>
                <w:lang w:eastAsia="pl-PL"/>
              </w:rPr>
              <w:t>Hierarchia czy sieć? Państwo po pandemii</w:t>
            </w:r>
          </w:p>
          <w:p w:rsidR="003725D1" w:rsidRPr="00C74085" w:rsidRDefault="00681CA5" w:rsidP="00662935">
            <w:pPr>
              <w:spacing w:before="100" w:beforeAutospacing="1" w:after="100" w:afterAutospacing="1"/>
              <w:rPr>
                <w:lang w:eastAsia="pl-PL"/>
              </w:rPr>
            </w:pPr>
            <w:hyperlink r:id="rId5" w:history="1">
              <w:r w:rsidR="003725D1" w:rsidRPr="00C74085">
                <w:rPr>
                  <w:color w:val="0000FF"/>
                  <w:u w:val="single"/>
                  <w:lang w:eastAsia="pl-PL"/>
                </w:rPr>
                <w:t>https://www.youtube.com/watch?v=fq5FIOHoOho</w:t>
              </w:r>
            </w:hyperlink>
          </w:p>
          <w:p w:rsidR="003725D1" w:rsidRPr="00C74085" w:rsidRDefault="003725D1" w:rsidP="00F86DFF">
            <w:pPr>
              <w:spacing w:before="100" w:beforeAutospacing="1" w:after="100" w:afterAutospacing="1"/>
              <w:rPr>
                <w:kern w:val="36"/>
                <w:lang w:eastAsia="pl-PL"/>
              </w:rPr>
            </w:pPr>
            <w:r w:rsidRPr="00C74085">
              <w:rPr>
                <w:kern w:val="36"/>
                <w:lang w:eastAsia="pl-PL"/>
              </w:rPr>
              <w:t>Państwo i społeczeństwo w czasach pandemii</w:t>
            </w:r>
          </w:p>
          <w:p w:rsidR="003725D1" w:rsidRPr="00896F56" w:rsidRDefault="00681CA5" w:rsidP="00662935">
            <w:pPr>
              <w:pStyle w:val="Akapitzlist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hyperlink r:id="rId6" w:history="1">
              <w:r w:rsidR="003725D1" w:rsidRPr="00C7408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https://www.youtube.com/watch?v=VtqZHF8FdaY</w:t>
              </w:r>
            </w:hyperlink>
          </w:p>
        </w:tc>
      </w:tr>
    </w:tbl>
    <w:p w:rsidR="003725D1" w:rsidRDefault="003725D1" w:rsidP="003725D1">
      <w:pPr>
        <w:rPr>
          <w:rFonts w:ascii="Arial" w:hAnsi="Arial" w:cs="Arial"/>
          <w:sz w:val="22"/>
          <w:szCs w:val="16"/>
        </w:rPr>
      </w:pPr>
    </w:p>
    <w:p w:rsidR="003725D1" w:rsidRDefault="003725D1" w:rsidP="003725D1">
      <w:pPr>
        <w:spacing w:after="120"/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>Wykaz literatury uzupełniającej:</w:t>
      </w:r>
    </w:p>
    <w:tbl>
      <w:tblPr>
        <w:tblW w:w="0" w:type="auto"/>
        <w:tblInd w:w="-7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632"/>
      </w:tblGrid>
      <w:tr w:rsidR="003725D1" w:rsidTr="00662935">
        <w:trPr>
          <w:trHeight w:val="1112"/>
        </w:trPr>
        <w:tc>
          <w:tcPr>
            <w:tcW w:w="963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3725D1" w:rsidRPr="0004144D" w:rsidRDefault="003725D1" w:rsidP="003725D1">
            <w:pPr>
              <w:pStyle w:val="kierunektopic"/>
              <w:numPr>
                <w:ilvl w:val="0"/>
                <w:numId w:val="2"/>
              </w:numPr>
              <w:spacing w:before="0" w:after="0" w:line="360" w:lineRule="auto"/>
              <w:rPr>
                <w:i/>
                <w:szCs w:val="24"/>
                <w:shd w:val="clear" w:color="auto" w:fill="FFFFFF"/>
              </w:rPr>
            </w:pPr>
            <w:r w:rsidRPr="0004144D">
              <w:rPr>
                <w:szCs w:val="24"/>
                <w:shd w:val="clear" w:color="auto" w:fill="FFFFFF"/>
              </w:rPr>
              <w:t xml:space="preserve">Kolarska –Bobińska L.; Kucharczyk J.; </w:t>
            </w:r>
            <w:proofErr w:type="spellStart"/>
            <w:r w:rsidRPr="0004144D">
              <w:rPr>
                <w:szCs w:val="24"/>
                <w:shd w:val="clear" w:color="auto" w:fill="FFFFFF"/>
              </w:rPr>
              <w:t>Zbieranka</w:t>
            </w:r>
            <w:proofErr w:type="spellEnd"/>
            <w:r w:rsidRPr="0004144D">
              <w:rPr>
                <w:szCs w:val="24"/>
                <w:shd w:val="clear" w:color="auto" w:fill="FFFFFF"/>
              </w:rPr>
              <w:t xml:space="preserve"> J.; </w:t>
            </w:r>
            <w:r w:rsidRPr="0004144D">
              <w:rPr>
                <w:i/>
                <w:szCs w:val="24"/>
                <w:shd w:val="clear" w:color="auto" w:fill="FFFFFF"/>
              </w:rPr>
              <w:t>Demokracja w Polsce 2005-2007</w:t>
            </w:r>
            <w:r w:rsidRPr="0004144D">
              <w:rPr>
                <w:szCs w:val="24"/>
                <w:shd w:val="clear" w:color="auto" w:fill="FFFFFF"/>
              </w:rPr>
              <w:t xml:space="preserve">  Warszawa 2007;</w:t>
            </w:r>
          </w:p>
          <w:p w:rsidR="003725D1" w:rsidRPr="0004144D" w:rsidRDefault="003725D1" w:rsidP="003725D1">
            <w:pPr>
              <w:pStyle w:val="kierunektopic"/>
              <w:numPr>
                <w:ilvl w:val="0"/>
                <w:numId w:val="2"/>
              </w:numPr>
              <w:spacing w:before="0" w:after="0" w:line="360" w:lineRule="auto"/>
              <w:rPr>
                <w:i/>
                <w:szCs w:val="24"/>
                <w:shd w:val="clear" w:color="auto" w:fill="FFFFFF"/>
              </w:rPr>
            </w:pPr>
            <w:r w:rsidRPr="0004144D">
              <w:rPr>
                <w:szCs w:val="24"/>
                <w:shd w:val="clear" w:color="auto" w:fill="FFFFFF"/>
              </w:rPr>
              <w:t xml:space="preserve">Kolarska –Bobińska L.; Kucharczyk J.: </w:t>
            </w:r>
            <w:r w:rsidRPr="0004144D">
              <w:rPr>
                <w:i/>
                <w:szCs w:val="24"/>
                <w:shd w:val="clear" w:color="auto" w:fill="FFFFFF"/>
              </w:rPr>
              <w:t>Demokracja w Polsce 2007-2009.</w:t>
            </w:r>
            <w:r w:rsidRPr="0004144D">
              <w:rPr>
                <w:szCs w:val="24"/>
                <w:shd w:val="clear" w:color="auto" w:fill="FFFFFF"/>
              </w:rPr>
              <w:t>Warszawa 2009</w:t>
            </w:r>
          </w:p>
          <w:p w:rsidR="003725D1" w:rsidRPr="00C74085" w:rsidRDefault="003725D1" w:rsidP="003725D1">
            <w:pPr>
              <w:pStyle w:val="Akapitzlist"/>
              <w:numPr>
                <w:ilvl w:val="0"/>
                <w:numId w:val="4"/>
              </w:numPr>
              <w:shd w:val="clear" w:color="auto" w:fill="FFFFFF"/>
              <w:spacing w:after="0" w:line="240" w:lineRule="auto"/>
              <w:ind w:left="567" w:firstLine="0"/>
              <w:rPr>
                <w:rFonts w:ascii="Times New Roman" w:hAnsi="Times New Roman"/>
                <w:sz w:val="24"/>
                <w:szCs w:val="24"/>
              </w:rPr>
            </w:pPr>
            <w:r w:rsidRPr="00C74085">
              <w:rPr>
                <w:rFonts w:ascii="Times New Roman" w:hAnsi="Times New Roman"/>
                <w:bCs/>
                <w:sz w:val="24"/>
                <w:szCs w:val="24"/>
              </w:rPr>
              <w:t>Ash Garton Timothy</w:t>
            </w:r>
            <w:r w:rsidRPr="00C7408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(</w:t>
            </w:r>
            <w:r w:rsidRPr="00C74085">
              <w:rPr>
                <w:rFonts w:ascii="Times New Roman" w:hAnsi="Times New Roman"/>
                <w:sz w:val="24"/>
                <w:szCs w:val="24"/>
              </w:rPr>
              <w:t xml:space="preserve">2019). </w:t>
            </w:r>
            <w:r w:rsidRPr="00C74085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Wiosna obywateli. Rewolucja 1989 widziana w Warszawie, Budapeszcie, Berlinie i Pradze, </w:t>
            </w:r>
            <w:r w:rsidRPr="00C74085">
              <w:rPr>
                <w:rFonts w:ascii="Times New Roman" w:hAnsi="Times New Roman"/>
                <w:sz w:val="24"/>
                <w:szCs w:val="24"/>
              </w:rPr>
              <w:t>Kraków, Wydawnictwo Znak.</w:t>
            </w:r>
          </w:p>
          <w:p w:rsidR="003725D1" w:rsidRPr="00C74085" w:rsidRDefault="003725D1" w:rsidP="00662935">
            <w:pPr>
              <w:shd w:val="clear" w:color="auto" w:fill="FFFFFF"/>
              <w:ind w:left="567"/>
            </w:pPr>
          </w:p>
          <w:p w:rsidR="003725D1" w:rsidRPr="00C74085" w:rsidRDefault="003725D1" w:rsidP="003725D1">
            <w:pPr>
              <w:pStyle w:val="Akapitzlist"/>
              <w:widowControl w:val="0"/>
              <w:numPr>
                <w:ilvl w:val="0"/>
                <w:numId w:val="4"/>
              </w:numPr>
              <w:suppressAutoHyphens/>
              <w:spacing w:before="57" w:after="57" w:line="240" w:lineRule="auto"/>
              <w:ind w:left="567" w:firstLine="0"/>
              <w:rPr>
                <w:rFonts w:ascii="Times New Roman" w:hAnsi="Times New Roman"/>
                <w:spacing w:val="-10"/>
                <w:sz w:val="24"/>
                <w:szCs w:val="24"/>
              </w:rPr>
            </w:pPr>
            <w:r w:rsidRPr="00C74085">
              <w:rPr>
                <w:rFonts w:ascii="Times New Roman" w:hAnsi="Times New Roman"/>
                <w:spacing w:val="-10"/>
                <w:sz w:val="24"/>
                <w:szCs w:val="24"/>
              </w:rPr>
              <w:t xml:space="preserve">Domański, Henryk, Rychard Andrzej i Śpiewak Paweł, (2005) </w:t>
            </w:r>
            <w:r w:rsidRPr="00C74085">
              <w:rPr>
                <w:rFonts w:ascii="Times New Roman" w:hAnsi="Times New Roman"/>
                <w:i/>
                <w:iCs/>
                <w:spacing w:val="-10"/>
                <w:sz w:val="24"/>
                <w:szCs w:val="24"/>
              </w:rPr>
              <w:t xml:space="preserve">Polska jedna czy wiele? </w:t>
            </w:r>
            <w:r w:rsidRPr="00C74085">
              <w:rPr>
                <w:rFonts w:ascii="Times New Roman" w:hAnsi="Times New Roman"/>
                <w:spacing w:val="-10"/>
                <w:sz w:val="24"/>
                <w:szCs w:val="24"/>
              </w:rPr>
              <w:t>Warszawa,</w:t>
            </w:r>
            <w:r w:rsidRPr="00C74085">
              <w:rPr>
                <w:rFonts w:ascii="Times New Roman" w:hAnsi="Times New Roman"/>
                <w:sz w:val="24"/>
                <w:szCs w:val="24"/>
              </w:rPr>
              <w:t xml:space="preserve">Wydawnictwo: </w:t>
            </w:r>
            <w:r w:rsidRPr="00C74085">
              <w:rPr>
                <w:rFonts w:ascii="Times New Roman" w:hAnsi="Times New Roman"/>
                <w:spacing w:val="-10"/>
                <w:sz w:val="24"/>
                <w:szCs w:val="24"/>
              </w:rPr>
              <w:t>Trio.</w:t>
            </w:r>
          </w:p>
          <w:p w:rsidR="003725D1" w:rsidRPr="00C74085" w:rsidRDefault="003725D1" w:rsidP="00662935">
            <w:pPr>
              <w:shd w:val="clear" w:color="auto" w:fill="FFFFFF"/>
              <w:ind w:left="567"/>
            </w:pPr>
          </w:p>
          <w:p w:rsidR="003725D1" w:rsidRPr="00DB468F" w:rsidRDefault="003725D1" w:rsidP="003725D1">
            <w:pPr>
              <w:pStyle w:val="Tekstpodstawowy"/>
              <w:widowControl/>
              <w:numPr>
                <w:ilvl w:val="0"/>
                <w:numId w:val="6"/>
              </w:numPr>
              <w:suppressAutoHyphens w:val="0"/>
              <w:autoSpaceDE/>
              <w:spacing w:after="0"/>
              <w:ind w:left="567" w:firstLine="0"/>
              <w:jc w:val="both"/>
            </w:pPr>
            <w:r w:rsidRPr="00DB468F">
              <w:t>Jarosz Maria  (2011)</w:t>
            </w:r>
            <w:hyperlink r:id="rId7" w:history="1">
              <w:r w:rsidRPr="00DB468F">
                <w:rPr>
                  <w:i/>
                  <w:iCs/>
                </w:rPr>
                <w:t>Polacy we wspólnej Europie. Dysproporcje materialne i społeczne</w:t>
              </w:r>
            </w:hyperlink>
            <w:r w:rsidRPr="00DB468F">
              <w:rPr>
                <w:i/>
                <w:iCs/>
              </w:rPr>
              <w:t>,  </w:t>
            </w:r>
            <w:r w:rsidRPr="00DB468F">
              <w:t>Warszawa Instytut Studiów Politycznych PAN.</w:t>
            </w:r>
          </w:p>
          <w:p w:rsidR="003725D1" w:rsidRPr="00DB468F" w:rsidRDefault="003725D1" w:rsidP="00662935">
            <w:pPr>
              <w:pStyle w:val="Tekstpodstawowy"/>
              <w:widowControl/>
              <w:suppressAutoHyphens w:val="0"/>
              <w:autoSpaceDE/>
              <w:spacing w:after="0"/>
              <w:ind w:left="567"/>
              <w:jc w:val="both"/>
            </w:pPr>
          </w:p>
          <w:p w:rsidR="003725D1" w:rsidRPr="00DB468F" w:rsidRDefault="003725D1" w:rsidP="003725D1">
            <w:pPr>
              <w:pStyle w:val="Tekstpodstawowy"/>
              <w:widowControl/>
              <w:numPr>
                <w:ilvl w:val="0"/>
                <w:numId w:val="6"/>
              </w:numPr>
              <w:suppressAutoHyphens w:val="0"/>
              <w:autoSpaceDE/>
              <w:spacing w:after="0"/>
              <w:ind w:left="567" w:firstLine="0"/>
              <w:jc w:val="both"/>
            </w:pPr>
            <w:r w:rsidRPr="00DB468F">
              <w:t xml:space="preserve">Jarosz Maria  (2010) </w:t>
            </w:r>
            <w:hyperlink r:id="rId8" w:history="1">
              <w:r w:rsidRPr="00DB468F">
                <w:rPr>
                  <w:i/>
                  <w:iCs/>
                </w:rPr>
                <w:t>Polacy równi i równiejsi,  </w:t>
              </w:r>
            </w:hyperlink>
            <w:r w:rsidRPr="00DB468F">
              <w:t>Warszawa,  Instytut Studiów Politycznych PAN,</w:t>
            </w:r>
            <w:r w:rsidRPr="00DB468F">
              <w:rPr>
                <w:b/>
                <w:bCs/>
                <w:color w:val="006600"/>
              </w:rPr>
              <w:t xml:space="preserve">  </w:t>
            </w:r>
          </w:p>
          <w:p w:rsidR="003725D1" w:rsidRPr="00DB468F" w:rsidRDefault="003725D1" w:rsidP="00662935">
            <w:pPr>
              <w:pStyle w:val="Tekstpodstawowy"/>
              <w:widowControl/>
              <w:suppressAutoHyphens w:val="0"/>
              <w:autoSpaceDE/>
              <w:spacing w:after="0"/>
              <w:ind w:left="567"/>
              <w:jc w:val="both"/>
            </w:pPr>
          </w:p>
          <w:p w:rsidR="003725D1" w:rsidRPr="00DB468F" w:rsidRDefault="003725D1" w:rsidP="003725D1">
            <w:pPr>
              <w:pStyle w:val="Tekstpodstawowy"/>
              <w:widowControl/>
              <w:numPr>
                <w:ilvl w:val="0"/>
                <w:numId w:val="6"/>
              </w:numPr>
              <w:suppressAutoHyphens w:val="0"/>
              <w:autoSpaceDE/>
              <w:spacing w:after="0"/>
              <w:ind w:left="567" w:firstLine="0"/>
              <w:jc w:val="both"/>
            </w:pPr>
            <w:r w:rsidRPr="00DB468F">
              <w:t>Jarosz Maria  (2008)</w:t>
            </w:r>
            <w:hyperlink r:id="rId9" w:history="1">
              <w:r w:rsidRPr="00DB468F">
                <w:rPr>
                  <w:i/>
                  <w:iCs/>
                </w:rPr>
                <w:t>Wykluczeni. Wymiar społeczny, materialny i etniczny,  </w:t>
              </w:r>
            </w:hyperlink>
            <w:r w:rsidRPr="00DB468F">
              <w:rPr>
                <w:bCs/>
                <w:color w:val="000000"/>
              </w:rPr>
              <w:t>Warszawa Instytut Studiów Politycznych PAN.</w:t>
            </w:r>
          </w:p>
          <w:p w:rsidR="003725D1" w:rsidRPr="00DB468F" w:rsidRDefault="003725D1" w:rsidP="00662935">
            <w:pPr>
              <w:pStyle w:val="Tekstpodstawowy"/>
              <w:widowControl/>
              <w:suppressAutoHyphens w:val="0"/>
              <w:autoSpaceDE/>
              <w:spacing w:after="0"/>
              <w:ind w:left="567"/>
              <w:jc w:val="both"/>
            </w:pPr>
          </w:p>
          <w:p w:rsidR="003725D1" w:rsidRPr="00DB468F" w:rsidRDefault="003725D1" w:rsidP="003725D1">
            <w:pPr>
              <w:pStyle w:val="Tekstpodstawowy"/>
              <w:widowControl/>
              <w:numPr>
                <w:ilvl w:val="0"/>
                <w:numId w:val="5"/>
              </w:numPr>
              <w:suppressAutoHyphens w:val="0"/>
              <w:autoSpaceDE/>
              <w:spacing w:after="0"/>
              <w:ind w:left="567" w:firstLine="0"/>
              <w:jc w:val="both"/>
              <w:rPr>
                <w:color w:val="333366"/>
                <w:u w:val="single"/>
              </w:rPr>
            </w:pPr>
            <w:r w:rsidRPr="00DB468F">
              <w:t xml:space="preserve">Jarosz Maria  (2005) </w:t>
            </w:r>
            <w:hyperlink r:id="rId10" w:history="1">
              <w:r w:rsidRPr="00DB468F">
                <w:rPr>
                  <w:i/>
                  <w:iCs/>
                </w:rPr>
                <w:t xml:space="preserve">Wygrani i przegrani polskiej transformacji, </w:t>
              </w:r>
              <w:r w:rsidRPr="00DB468F">
                <w:rPr>
                  <w:rStyle w:val="Hipercze"/>
                  <w:b/>
                  <w:bCs/>
                </w:rPr>
                <w:t> </w:t>
              </w:r>
            </w:hyperlink>
            <w:r w:rsidRPr="00DB468F">
              <w:t xml:space="preserve"> Warszawa,  Instytut Studiów Politycznych PAN, Oficyna Naukowa.</w:t>
            </w:r>
          </w:p>
          <w:p w:rsidR="003725D1" w:rsidRPr="00DB468F" w:rsidRDefault="003725D1" w:rsidP="00662935">
            <w:pPr>
              <w:pStyle w:val="Tekstpodstawowy"/>
              <w:widowControl/>
              <w:suppressAutoHyphens w:val="0"/>
              <w:autoSpaceDE/>
              <w:spacing w:after="0"/>
              <w:ind w:left="567"/>
              <w:jc w:val="both"/>
              <w:rPr>
                <w:color w:val="333366"/>
                <w:u w:val="single"/>
              </w:rPr>
            </w:pPr>
          </w:p>
          <w:p w:rsidR="003725D1" w:rsidRPr="00C74085" w:rsidRDefault="003725D1" w:rsidP="003725D1">
            <w:pPr>
              <w:pStyle w:val="Akapitzlist"/>
              <w:numPr>
                <w:ilvl w:val="0"/>
                <w:numId w:val="4"/>
              </w:numPr>
              <w:shd w:val="clear" w:color="auto" w:fill="FFFFFF"/>
              <w:spacing w:after="0" w:line="240" w:lineRule="auto"/>
              <w:ind w:left="567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4085">
              <w:rPr>
                <w:rFonts w:ascii="Times New Roman" w:hAnsi="Times New Roman"/>
                <w:sz w:val="24"/>
                <w:szCs w:val="24"/>
              </w:rPr>
              <w:t xml:space="preserve">Jarosz Maria  (2005) </w:t>
            </w:r>
            <w:r w:rsidRPr="00C74085">
              <w:rPr>
                <w:rFonts w:ascii="Times New Roman" w:hAnsi="Times New Roman"/>
                <w:i/>
                <w:iCs/>
                <w:sz w:val="24"/>
                <w:szCs w:val="24"/>
              </w:rPr>
              <w:t>Polska – ale jaka</w:t>
            </w:r>
            <w:r w:rsidRPr="00C74085">
              <w:rPr>
                <w:rFonts w:ascii="Times New Roman" w:hAnsi="Times New Roman"/>
                <w:sz w:val="24"/>
                <w:szCs w:val="24"/>
              </w:rPr>
              <w:t>?, Warszawa, Oficyna Naukowa</w:t>
            </w:r>
          </w:p>
          <w:p w:rsidR="003725D1" w:rsidRPr="00DB468F" w:rsidRDefault="003725D1" w:rsidP="00662935">
            <w:pPr>
              <w:pStyle w:val="Tekstpodstawowy"/>
              <w:widowControl/>
              <w:suppressAutoHyphens w:val="0"/>
              <w:autoSpaceDE/>
              <w:spacing w:after="0"/>
              <w:ind w:left="567"/>
              <w:jc w:val="both"/>
            </w:pPr>
          </w:p>
          <w:p w:rsidR="003725D1" w:rsidRPr="00C74085" w:rsidRDefault="00681CA5" w:rsidP="003725D1">
            <w:pPr>
              <w:numPr>
                <w:ilvl w:val="0"/>
                <w:numId w:val="7"/>
              </w:numPr>
              <w:ind w:left="567" w:firstLine="0"/>
            </w:pPr>
            <w:hyperlink r:id="rId11" w:tooltip="pokaż inne książki tego autora" w:history="1">
              <w:r w:rsidR="003725D1" w:rsidRPr="00C74085">
                <w:t>Morawski Witold</w:t>
              </w:r>
            </w:hyperlink>
            <w:r w:rsidR="003725D1" w:rsidRPr="00C74085">
              <w:t xml:space="preserve">, (2010)  </w:t>
            </w:r>
            <w:r w:rsidR="003725D1" w:rsidRPr="00C74085">
              <w:rPr>
                <w:i/>
                <w:iCs/>
              </w:rPr>
              <w:t>Modernizacja Polski. Struktury, agencje, instytucje</w:t>
            </w:r>
            <w:r w:rsidR="003725D1" w:rsidRPr="00C74085">
              <w:rPr>
                <w:iCs/>
              </w:rPr>
              <w:t xml:space="preserve">, </w:t>
            </w:r>
            <w:r w:rsidR="003725D1" w:rsidRPr="00C74085">
              <w:t>Wydawnictwa Akademickie i Profesjonalne .</w:t>
            </w:r>
          </w:p>
          <w:p w:rsidR="003725D1" w:rsidRPr="00DB468F" w:rsidRDefault="003725D1" w:rsidP="00662935">
            <w:pPr>
              <w:pStyle w:val="Tekstpodstawowy"/>
              <w:widowControl/>
              <w:suppressAutoHyphens w:val="0"/>
              <w:autoSpaceDE/>
              <w:spacing w:after="0"/>
              <w:ind w:left="567"/>
              <w:rPr>
                <w:color w:val="333366"/>
                <w:u w:val="single"/>
              </w:rPr>
            </w:pPr>
          </w:p>
          <w:p w:rsidR="003725D1" w:rsidRPr="00C74085" w:rsidRDefault="003725D1" w:rsidP="003725D1">
            <w:pPr>
              <w:pStyle w:val="Akapitzlist"/>
              <w:numPr>
                <w:ilvl w:val="0"/>
                <w:numId w:val="7"/>
              </w:numPr>
              <w:shd w:val="clear" w:color="auto" w:fill="FFFFFF"/>
              <w:spacing w:after="0" w:line="240" w:lineRule="auto"/>
              <w:ind w:left="567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4085">
              <w:rPr>
                <w:rFonts w:ascii="Times New Roman" w:hAnsi="Times New Roman"/>
                <w:sz w:val="24"/>
                <w:szCs w:val="24"/>
              </w:rPr>
              <w:t>Wnuk-Lipiński Edmund (2005) Socjologia życia publicznego, Warszawa, Wydawnictwo Naukowe, Scholar.</w:t>
            </w:r>
          </w:p>
        </w:tc>
      </w:tr>
    </w:tbl>
    <w:p w:rsidR="003725D1" w:rsidRDefault="003725D1" w:rsidP="003725D1">
      <w:pPr>
        <w:rPr>
          <w:rFonts w:ascii="Arial" w:hAnsi="Arial" w:cs="Arial"/>
          <w:sz w:val="22"/>
          <w:szCs w:val="16"/>
        </w:rPr>
      </w:pPr>
    </w:p>
    <w:p w:rsidR="003725D1" w:rsidRDefault="003725D1" w:rsidP="003725D1">
      <w:pPr>
        <w:pStyle w:val="Tekstdymka1"/>
        <w:spacing w:after="120"/>
        <w:rPr>
          <w:rFonts w:ascii="Arial" w:eastAsia="Calibri" w:hAnsi="Arial" w:cs="Arial"/>
          <w:sz w:val="20"/>
          <w:szCs w:val="20"/>
        </w:rPr>
      </w:pPr>
      <w:r>
        <w:rPr>
          <w:rFonts w:ascii="Arial" w:hAnsi="Arial" w:cs="Arial"/>
          <w:sz w:val="22"/>
        </w:rPr>
        <w:t xml:space="preserve">Bilans godzinowy zgodny z CNPS (Całkowity Nakład Pracy Studenta) </w:t>
      </w:r>
      <w:r w:rsidRPr="007105EA">
        <w:rPr>
          <w:rFonts w:ascii="Arial" w:hAnsi="Arial" w:cs="Arial"/>
          <w:sz w:val="22"/>
        </w:rPr>
        <w:t>- studia stacjonarne</w:t>
      </w:r>
      <w:r>
        <w:rPr>
          <w:rFonts w:ascii="Arial" w:hAnsi="Arial" w:cs="Arial"/>
          <w:sz w:val="22"/>
          <w:szCs w:val="14"/>
        </w:rPr>
        <w:t>:</w:t>
      </w:r>
    </w:p>
    <w:tbl>
      <w:tblPr>
        <w:tblW w:w="0" w:type="auto"/>
        <w:tblInd w:w="-5" w:type="dxa"/>
        <w:tblLayout w:type="fixed"/>
        <w:tblLook w:val="0000"/>
      </w:tblPr>
      <w:tblGrid>
        <w:gridCol w:w="2766"/>
        <w:gridCol w:w="5750"/>
        <w:gridCol w:w="1076"/>
      </w:tblGrid>
      <w:tr w:rsidR="003725D1" w:rsidTr="00662935">
        <w:trPr>
          <w:trHeight w:val="334"/>
        </w:trPr>
        <w:tc>
          <w:tcPr>
            <w:tcW w:w="2766" w:type="dxa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3725D1" w:rsidRDefault="003725D1" w:rsidP="00662935">
            <w:pPr>
              <w:widowControl/>
              <w:autoSpaceDE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liczba godzin w kontakcie z prowadzącymi</w:t>
            </w:r>
          </w:p>
        </w:tc>
        <w:tc>
          <w:tcPr>
            <w:tcW w:w="57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3725D1" w:rsidRDefault="003725D1" w:rsidP="00662935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Wykład</w:t>
            </w:r>
          </w:p>
        </w:tc>
        <w:tc>
          <w:tcPr>
            <w:tcW w:w="10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3725D1" w:rsidRDefault="003725D1" w:rsidP="00662935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30</w:t>
            </w:r>
          </w:p>
        </w:tc>
      </w:tr>
      <w:tr w:rsidR="003725D1" w:rsidTr="00662935">
        <w:trPr>
          <w:trHeight w:val="332"/>
        </w:trPr>
        <w:tc>
          <w:tcPr>
            <w:tcW w:w="2766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3725D1" w:rsidRDefault="003725D1" w:rsidP="00662935">
            <w:pPr>
              <w:widowControl/>
              <w:autoSpaceDE/>
              <w:snapToGrid w:val="0"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7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3725D1" w:rsidRDefault="003725D1" w:rsidP="00662935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Konwersatorium (ćwiczenia, laboratorium itd.)</w:t>
            </w:r>
          </w:p>
        </w:tc>
        <w:tc>
          <w:tcPr>
            <w:tcW w:w="10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3725D1" w:rsidRDefault="003725D1" w:rsidP="00662935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30</w:t>
            </w:r>
          </w:p>
        </w:tc>
      </w:tr>
      <w:tr w:rsidR="003725D1" w:rsidTr="00662935">
        <w:trPr>
          <w:trHeight w:val="670"/>
        </w:trPr>
        <w:tc>
          <w:tcPr>
            <w:tcW w:w="2766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3725D1" w:rsidRDefault="003725D1" w:rsidP="00662935">
            <w:pPr>
              <w:widowControl/>
              <w:autoSpaceDE/>
              <w:snapToGrid w:val="0"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7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3725D1" w:rsidRDefault="003725D1" w:rsidP="00662935">
            <w:pPr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Pozostałe godziny kontaktu studenta z prowadzącym</w:t>
            </w:r>
          </w:p>
        </w:tc>
        <w:tc>
          <w:tcPr>
            <w:tcW w:w="10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3725D1" w:rsidRDefault="00D7244C" w:rsidP="00662935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1</w:t>
            </w:r>
            <w:r w:rsidR="003725D1">
              <w:rPr>
                <w:rFonts w:ascii="Arial" w:eastAsia="Calibri" w:hAnsi="Arial" w:cs="Arial"/>
                <w:sz w:val="20"/>
                <w:szCs w:val="20"/>
              </w:rPr>
              <w:t>0</w:t>
            </w:r>
          </w:p>
        </w:tc>
      </w:tr>
      <w:tr w:rsidR="003725D1" w:rsidTr="00662935">
        <w:trPr>
          <w:trHeight w:val="348"/>
        </w:trPr>
        <w:tc>
          <w:tcPr>
            <w:tcW w:w="2766" w:type="dxa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3725D1" w:rsidRDefault="003725D1" w:rsidP="00662935">
            <w:pPr>
              <w:widowControl/>
              <w:autoSpaceDE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liczba godzin pracy studenta bez kontaktu z prowadzącymi</w:t>
            </w:r>
          </w:p>
        </w:tc>
        <w:tc>
          <w:tcPr>
            <w:tcW w:w="57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3725D1" w:rsidRDefault="003725D1" w:rsidP="00662935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Lektura w ramach przygotowania do zajęć</w:t>
            </w:r>
          </w:p>
        </w:tc>
        <w:tc>
          <w:tcPr>
            <w:tcW w:w="10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3725D1" w:rsidRDefault="00D7244C" w:rsidP="00662935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1</w:t>
            </w:r>
            <w:r w:rsidR="007F1ACF">
              <w:rPr>
                <w:rFonts w:ascii="Arial" w:eastAsia="Calibri" w:hAnsi="Arial" w:cs="Arial"/>
                <w:sz w:val="20"/>
                <w:szCs w:val="20"/>
              </w:rPr>
              <w:t>5</w:t>
            </w:r>
          </w:p>
        </w:tc>
      </w:tr>
      <w:tr w:rsidR="003725D1" w:rsidTr="00662935">
        <w:trPr>
          <w:trHeight w:val="710"/>
        </w:trPr>
        <w:tc>
          <w:tcPr>
            <w:tcW w:w="2766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3725D1" w:rsidRDefault="003725D1" w:rsidP="00662935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7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3725D1" w:rsidRDefault="003725D1" w:rsidP="00662935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Przygotowanie krótkiej pracy pisemnej lub referatu po zapoznaniu się z niezbędną literaturą przedmiotu</w:t>
            </w:r>
          </w:p>
        </w:tc>
        <w:tc>
          <w:tcPr>
            <w:tcW w:w="10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3725D1" w:rsidRDefault="003725D1" w:rsidP="00662935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0</w:t>
            </w:r>
          </w:p>
        </w:tc>
      </w:tr>
      <w:tr w:rsidR="003725D1" w:rsidTr="00662935">
        <w:trPr>
          <w:trHeight w:val="731"/>
        </w:trPr>
        <w:tc>
          <w:tcPr>
            <w:tcW w:w="2766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3725D1" w:rsidRDefault="003725D1" w:rsidP="00662935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7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3725D1" w:rsidRDefault="003725D1" w:rsidP="00662935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Przygotowanie projektu lub prezentacji na podany temat (praca w grupie)</w:t>
            </w:r>
          </w:p>
        </w:tc>
        <w:tc>
          <w:tcPr>
            <w:tcW w:w="10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3725D1" w:rsidRDefault="003725D1" w:rsidP="00662935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20</w:t>
            </w:r>
          </w:p>
        </w:tc>
      </w:tr>
      <w:tr w:rsidR="003725D1" w:rsidTr="00662935">
        <w:trPr>
          <w:trHeight w:val="365"/>
        </w:trPr>
        <w:tc>
          <w:tcPr>
            <w:tcW w:w="2766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3725D1" w:rsidRDefault="003725D1" w:rsidP="00662935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7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3725D1" w:rsidRDefault="003725D1" w:rsidP="00662935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Przygotowanie do egzaminu/zaliczenia</w:t>
            </w:r>
          </w:p>
        </w:tc>
        <w:tc>
          <w:tcPr>
            <w:tcW w:w="10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3725D1" w:rsidRPr="00691E78" w:rsidRDefault="00D7244C" w:rsidP="00662935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20</w:t>
            </w:r>
          </w:p>
        </w:tc>
      </w:tr>
      <w:tr w:rsidR="003725D1" w:rsidTr="00662935">
        <w:trPr>
          <w:trHeight w:val="365"/>
        </w:trPr>
        <w:tc>
          <w:tcPr>
            <w:tcW w:w="8516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3725D1" w:rsidRDefault="003725D1" w:rsidP="00662935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Ogółem bilans czasu pracy</w:t>
            </w:r>
          </w:p>
        </w:tc>
        <w:tc>
          <w:tcPr>
            <w:tcW w:w="10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3725D1" w:rsidRPr="00691E78" w:rsidRDefault="003725D1" w:rsidP="00662935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1</w:t>
            </w:r>
            <w:r w:rsidR="00A05828">
              <w:rPr>
                <w:rFonts w:ascii="Arial" w:eastAsia="Calibri" w:hAnsi="Arial" w:cs="Arial"/>
                <w:sz w:val="20"/>
                <w:szCs w:val="20"/>
              </w:rPr>
              <w:t>2</w:t>
            </w:r>
            <w:r w:rsidR="007F1ACF">
              <w:rPr>
                <w:rFonts w:ascii="Arial" w:eastAsia="Calibri" w:hAnsi="Arial" w:cs="Arial"/>
                <w:sz w:val="20"/>
                <w:szCs w:val="20"/>
              </w:rPr>
              <w:t>5</w:t>
            </w:r>
          </w:p>
        </w:tc>
      </w:tr>
      <w:tr w:rsidR="003725D1" w:rsidTr="00662935">
        <w:trPr>
          <w:trHeight w:val="392"/>
        </w:trPr>
        <w:tc>
          <w:tcPr>
            <w:tcW w:w="8516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3725D1" w:rsidRDefault="003725D1" w:rsidP="00662935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lastRenderedPageBreak/>
              <w:t>Liczba punktów ECTS w zależności od przyjętego przelicznika</w:t>
            </w:r>
          </w:p>
        </w:tc>
        <w:tc>
          <w:tcPr>
            <w:tcW w:w="10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3725D1" w:rsidRPr="00691E78" w:rsidRDefault="007F1ACF" w:rsidP="00662935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5</w:t>
            </w:r>
          </w:p>
        </w:tc>
      </w:tr>
    </w:tbl>
    <w:p w:rsidR="00D7244C" w:rsidRDefault="00D7244C" w:rsidP="003725D1">
      <w:pPr>
        <w:pStyle w:val="Tekstdymka1"/>
        <w:spacing w:after="120"/>
        <w:rPr>
          <w:rFonts w:ascii="Arial" w:hAnsi="Arial" w:cs="Arial"/>
          <w:sz w:val="22"/>
        </w:rPr>
      </w:pPr>
    </w:p>
    <w:p w:rsidR="003725D1" w:rsidRPr="00D7244C" w:rsidRDefault="003725D1" w:rsidP="003725D1">
      <w:pPr>
        <w:pStyle w:val="Tekstdymka1"/>
        <w:spacing w:after="120"/>
        <w:rPr>
          <w:rFonts w:ascii="Arial" w:hAnsi="Arial" w:cs="Arial"/>
          <w:sz w:val="22"/>
          <w:szCs w:val="14"/>
        </w:rPr>
      </w:pPr>
      <w:r>
        <w:rPr>
          <w:rFonts w:ascii="Arial" w:hAnsi="Arial" w:cs="Arial"/>
          <w:sz w:val="22"/>
        </w:rPr>
        <w:t xml:space="preserve">Bilans godzinowy zgodny z CNPS (Całkowity Nakład Pracy Studenta) </w:t>
      </w:r>
      <w:r w:rsidR="00D7244C">
        <w:rPr>
          <w:rFonts w:ascii="Arial" w:hAnsi="Arial" w:cs="Arial"/>
          <w:sz w:val="22"/>
        </w:rPr>
        <w:t>–</w:t>
      </w:r>
      <w:r w:rsidRPr="00D7244C">
        <w:rPr>
          <w:rFonts w:ascii="Arial" w:hAnsi="Arial" w:cs="Arial"/>
          <w:sz w:val="22"/>
        </w:rPr>
        <w:t xml:space="preserve"> studianiestacjonarne</w:t>
      </w:r>
      <w:r w:rsidRPr="00D7244C">
        <w:rPr>
          <w:rFonts w:ascii="Arial" w:hAnsi="Arial" w:cs="Arial"/>
          <w:sz w:val="22"/>
          <w:szCs w:val="14"/>
        </w:rPr>
        <w:t>:</w:t>
      </w:r>
    </w:p>
    <w:p w:rsidR="003725D1" w:rsidRDefault="003725D1" w:rsidP="003725D1">
      <w:pPr>
        <w:pStyle w:val="Tekstdymka1"/>
        <w:spacing w:after="120"/>
        <w:rPr>
          <w:rFonts w:ascii="Arial" w:eastAsia="Calibri" w:hAnsi="Arial" w:cs="Arial"/>
          <w:sz w:val="20"/>
          <w:szCs w:val="20"/>
        </w:rPr>
      </w:pPr>
    </w:p>
    <w:tbl>
      <w:tblPr>
        <w:tblW w:w="0" w:type="auto"/>
        <w:tblInd w:w="-5" w:type="dxa"/>
        <w:tblLayout w:type="fixed"/>
        <w:tblLook w:val="0000"/>
      </w:tblPr>
      <w:tblGrid>
        <w:gridCol w:w="2766"/>
        <w:gridCol w:w="5750"/>
        <w:gridCol w:w="1076"/>
      </w:tblGrid>
      <w:tr w:rsidR="003725D1" w:rsidTr="00662935">
        <w:trPr>
          <w:trHeight w:val="334"/>
        </w:trPr>
        <w:tc>
          <w:tcPr>
            <w:tcW w:w="2766" w:type="dxa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3725D1" w:rsidRDefault="003725D1" w:rsidP="00662935">
            <w:pPr>
              <w:widowControl/>
              <w:autoSpaceDE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liczba godzin w kontakcie z prowadzącymi</w:t>
            </w:r>
          </w:p>
        </w:tc>
        <w:tc>
          <w:tcPr>
            <w:tcW w:w="57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3725D1" w:rsidRDefault="003725D1" w:rsidP="00662935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Wykład</w:t>
            </w:r>
          </w:p>
        </w:tc>
        <w:tc>
          <w:tcPr>
            <w:tcW w:w="10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3725D1" w:rsidRDefault="00D7244C" w:rsidP="00662935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1</w:t>
            </w:r>
            <w:r w:rsidR="007F1ACF">
              <w:rPr>
                <w:rFonts w:ascii="Arial" w:eastAsia="Calibri" w:hAnsi="Arial" w:cs="Arial"/>
                <w:sz w:val="20"/>
                <w:szCs w:val="20"/>
              </w:rPr>
              <w:t>0</w:t>
            </w:r>
          </w:p>
        </w:tc>
      </w:tr>
      <w:tr w:rsidR="003725D1" w:rsidTr="00662935">
        <w:trPr>
          <w:trHeight w:val="332"/>
        </w:trPr>
        <w:tc>
          <w:tcPr>
            <w:tcW w:w="2766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3725D1" w:rsidRDefault="003725D1" w:rsidP="00662935">
            <w:pPr>
              <w:widowControl/>
              <w:autoSpaceDE/>
              <w:snapToGrid w:val="0"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7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3725D1" w:rsidRDefault="003725D1" w:rsidP="00662935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Konwersatorium (ćwiczenia, laboratorium itd.)</w:t>
            </w:r>
          </w:p>
        </w:tc>
        <w:tc>
          <w:tcPr>
            <w:tcW w:w="10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3725D1" w:rsidRPr="00691E78" w:rsidRDefault="00D7244C" w:rsidP="00662935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15</w:t>
            </w:r>
          </w:p>
        </w:tc>
      </w:tr>
      <w:tr w:rsidR="003725D1" w:rsidTr="00662935">
        <w:trPr>
          <w:trHeight w:val="670"/>
        </w:trPr>
        <w:tc>
          <w:tcPr>
            <w:tcW w:w="2766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3725D1" w:rsidRDefault="003725D1" w:rsidP="00662935">
            <w:pPr>
              <w:widowControl/>
              <w:autoSpaceDE/>
              <w:snapToGrid w:val="0"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7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3725D1" w:rsidRDefault="003725D1" w:rsidP="00662935">
            <w:pPr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Pozostałe godziny kontaktu studenta z prowadzącym</w:t>
            </w:r>
          </w:p>
        </w:tc>
        <w:tc>
          <w:tcPr>
            <w:tcW w:w="10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3725D1" w:rsidRPr="00691E78" w:rsidRDefault="007105EA" w:rsidP="00662935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2</w:t>
            </w:r>
            <w:r w:rsidR="007F1ACF">
              <w:rPr>
                <w:rFonts w:ascii="Arial" w:eastAsia="Calibri" w:hAnsi="Arial" w:cs="Arial"/>
                <w:sz w:val="20"/>
                <w:szCs w:val="20"/>
              </w:rPr>
              <w:t>0</w:t>
            </w:r>
          </w:p>
        </w:tc>
      </w:tr>
      <w:tr w:rsidR="003725D1" w:rsidTr="00662935">
        <w:trPr>
          <w:trHeight w:val="348"/>
        </w:trPr>
        <w:tc>
          <w:tcPr>
            <w:tcW w:w="2766" w:type="dxa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3725D1" w:rsidRDefault="003725D1" w:rsidP="00662935">
            <w:pPr>
              <w:widowControl/>
              <w:autoSpaceDE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liczba godzin pracy studenta bez kontaktu z prowadzącymi</w:t>
            </w:r>
          </w:p>
        </w:tc>
        <w:tc>
          <w:tcPr>
            <w:tcW w:w="57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3725D1" w:rsidRDefault="003725D1" w:rsidP="00662935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Lektura w ramach przygotowania do zajęć</w:t>
            </w:r>
          </w:p>
        </w:tc>
        <w:tc>
          <w:tcPr>
            <w:tcW w:w="10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3725D1" w:rsidRPr="00691E78" w:rsidRDefault="007105EA" w:rsidP="00662935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2</w:t>
            </w:r>
            <w:r w:rsidR="007F1ACF">
              <w:rPr>
                <w:rFonts w:ascii="Arial" w:eastAsia="Calibri" w:hAnsi="Arial" w:cs="Arial"/>
                <w:sz w:val="20"/>
                <w:szCs w:val="20"/>
              </w:rPr>
              <w:t>5</w:t>
            </w:r>
          </w:p>
        </w:tc>
      </w:tr>
      <w:tr w:rsidR="003725D1" w:rsidTr="00662935">
        <w:trPr>
          <w:trHeight w:val="710"/>
        </w:trPr>
        <w:tc>
          <w:tcPr>
            <w:tcW w:w="2766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3725D1" w:rsidRDefault="003725D1" w:rsidP="00662935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7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3725D1" w:rsidRDefault="003725D1" w:rsidP="00662935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Przygotowanie krótkiej pracy pisemnej lub referatu po zapoznaniu się z niezbędną literaturą przedmiotu</w:t>
            </w:r>
          </w:p>
        </w:tc>
        <w:tc>
          <w:tcPr>
            <w:tcW w:w="10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3725D1" w:rsidRPr="00691E78" w:rsidRDefault="003725D1" w:rsidP="00662935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0</w:t>
            </w:r>
          </w:p>
        </w:tc>
      </w:tr>
      <w:tr w:rsidR="003725D1" w:rsidTr="00662935">
        <w:trPr>
          <w:trHeight w:val="731"/>
        </w:trPr>
        <w:tc>
          <w:tcPr>
            <w:tcW w:w="2766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3725D1" w:rsidRDefault="003725D1" w:rsidP="00662935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7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3725D1" w:rsidRDefault="003725D1" w:rsidP="00662935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Przygotowanie projektu lub prezentacji na podany temat (praca w grupie)</w:t>
            </w:r>
          </w:p>
        </w:tc>
        <w:tc>
          <w:tcPr>
            <w:tcW w:w="10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3725D1" w:rsidRPr="00691E78" w:rsidRDefault="00911D64" w:rsidP="00662935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25</w:t>
            </w:r>
          </w:p>
        </w:tc>
      </w:tr>
      <w:tr w:rsidR="003725D1" w:rsidTr="00662935">
        <w:trPr>
          <w:trHeight w:val="365"/>
        </w:trPr>
        <w:tc>
          <w:tcPr>
            <w:tcW w:w="2766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3725D1" w:rsidRDefault="003725D1" w:rsidP="00662935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7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3725D1" w:rsidRDefault="003725D1" w:rsidP="00662935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Przygotowanie do egzaminu/zaliczenia</w:t>
            </w:r>
          </w:p>
        </w:tc>
        <w:tc>
          <w:tcPr>
            <w:tcW w:w="10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3725D1" w:rsidRPr="00691E78" w:rsidRDefault="007105EA" w:rsidP="00662935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3</w:t>
            </w:r>
            <w:r w:rsidR="003725D1">
              <w:rPr>
                <w:rFonts w:ascii="Arial" w:eastAsia="Calibri" w:hAnsi="Arial" w:cs="Arial"/>
                <w:sz w:val="20"/>
                <w:szCs w:val="20"/>
              </w:rPr>
              <w:t>0</w:t>
            </w:r>
          </w:p>
        </w:tc>
      </w:tr>
      <w:tr w:rsidR="003725D1" w:rsidTr="00662935">
        <w:trPr>
          <w:trHeight w:val="365"/>
        </w:trPr>
        <w:tc>
          <w:tcPr>
            <w:tcW w:w="8516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3725D1" w:rsidRDefault="003725D1" w:rsidP="00662935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Ogółem bilans czasu pracy</w:t>
            </w:r>
          </w:p>
        </w:tc>
        <w:tc>
          <w:tcPr>
            <w:tcW w:w="10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3725D1" w:rsidRPr="00691E78" w:rsidRDefault="003725D1" w:rsidP="00662935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1</w:t>
            </w:r>
            <w:r w:rsidR="00D7244C">
              <w:rPr>
                <w:rFonts w:ascii="Arial" w:eastAsia="Calibri" w:hAnsi="Arial" w:cs="Arial"/>
                <w:sz w:val="20"/>
                <w:szCs w:val="20"/>
              </w:rPr>
              <w:t>2</w:t>
            </w:r>
            <w:r w:rsidR="007F1ACF">
              <w:rPr>
                <w:rFonts w:ascii="Arial" w:eastAsia="Calibri" w:hAnsi="Arial" w:cs="Arial"/>
                <w:sz w:val="20"/>
                <w:szCs w:val="20"/>
              </w:rPr>
              <w:t>5</w:t>
            </w:r>
          </w:p>
        </w:tc>
      </w:tr>
      <w:tr w:rsidR="003725D1" w:rsidTr="00662935">
        <w:trPr>
          <w:trHeight w:val="392"/>
        </w:trPr>
        <w:tc>
          <w:tcPr>
            <w:tcW w:w="8516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3725D1" w:rsidRDefault="003725D1" w:rsidP="00662935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Liczba punktów ECTS w zależności od przyjętego przelicznika</w:t>
            </w:r>
          </w:p>
        </w:tc>
        <w:tc>
          <w:tcPr>
            <w:tcW w:w="10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3725D1" w:rsidRPr="00691E78" w:rsidRDefault="00911D64" w:rsidP="00662935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5</w:t>
            </w:r>
          </w:p>
        </w:tc>
      </w:tr>
    </w:tbl>
    <w:p w:rsidR="003725D1" w:rsidRDefault="003725D1" w:rsidP="003725D1">
      <w:pPr>
        <w:pStyle w:val="Tekstdymka1"/>
        <w:rPr>
          <w:rFonts w:ascii="Arial" w:hAnsi="Arial" w:cs="Arial"/>
          <w:sz w:val="22"/>
        </w:rPr>
      </w:pPr>
    </w:p>
    <w:p w:rsidR="003725D1" w:rsidRDefault="003725D1"/>
    <w:sectPr w:rsidR="003725D1" w:rsidSect="00F532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15047D6E"/>
    <w:multiLevelType w:val="hybridMultilevel"/>
    <w:tmpl w:val="6214F6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D625B2"/>
    <w:multiLevelType w:val="hybridMultilevel"/>
    <w:tmpl w:val="C71CF4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622D27"/>
    <w:multiLevelType w:val="hybridMultilevel"/>
    <w:tmpl w:val="A1CC9F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4602A35"/>
    <w:multiLevelType w:val="hybridMultilevel"/>
    <w:tmpl w:val="58E4A7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2C515E4"/>
    <w:multiLevelType w:val="hybridMultilevel"/>
    <w:tmpl w:val="C33A1F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4CF7FF5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3"/>
  </w:num>
  <w:num w:numId="5">
    <w:abstractNumId w:val="4"/>
  </w:num>
  <w:num w:numId="6">
    <w:abstractNumId w:val="2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hyphenationZone w:val="425"/>
  <w:characterSpacingControl w:val="doNotCompress"/>
  <w:compat/>
  <w:rsids>
    <w:rsidRoot w:val="003725D1"/>
    <w:rsid w:val="00160FBC"/>
    <w:rsid w:val="001A53EA"/>
    <w:rsid w:val="001B0C50"/>
    <w:rsid w:val="00230E08"/>
    <w:rsid w:val="00242835"/>
    <w:rsid w:val="00292411"/>
    <w:rsid w:val="00331F59"/>
    <w:rsid w:val="003725D1"/>
    <w:rsid w:val="00392ECC"/>
    <w:rsid w:val="00681CA5"/>
    <w:rsid w:val="006D634C"/>
    <w:rsid w:val="007105EA"/>
    <w:rsid w:val="007739A8"/>
    <w:rsid w:val="007F1ACF"/>
    <w:rsid w:val="009036FE"/>
    <w:rsid w:val="00911D64"/>
    <w:rsid w:val="009F3849"/>
    <w:rsid w:val="00A05828"/>
    <w:rsid w:val="00BA24EE"/>
    <w:rsid w:val="00C46FF4"/>
    <w:rsid w:val="00D7244C"/>
    <w:rsid w:val="00E00DAF"/>
    <w:rsid w:val="00E10C4D"/>
    <w:rsid w:val="00EB5CFA"/>
    <w:rsid w:val="00F53249"/>
    <w:rsid w:val="00F67898"/>
    <w:rsid w:val="00F86D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725D1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3725D1"/>
    <w:pPr>
      <w:keepNext/>
      <w:numPr>
        <w:numId w:val="1"/>
      </w:numPr>
      <w:autoSpaceDE/>
      <w:jc w:val="center"/>
      <w:outlineLvl w:val="0"/>
    </w:pPr>
    <w:rPr>
      <w:rFonts w:ascii="Verdana" w:hAnsi="Verdana" w:cs="Verdana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725D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3725D1"/>
    <w:rPr>
      <w:rFonts w:ascii="Verdana" w:eastAsia="Times New Roman" w:hAnsi="Verdana" w:cs="Verdana"/>
      <w:sz w:val="28"/>
      <w:szCs w:val="28"/>
      <w:lang w:eastAsia="ar-SA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725D1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paragraph" w:styleId="Tekstpodstawowy">
    <w:name w:val="Body Text"/>
    <w:basedOn w:val="Normalny"/>
    <w:link w:val="TekstpodstawowyZnak"/>
    <w:rsid w:val="003725D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3725D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Zawartotabeli">
    <w:name w:val="Zawartość tabeli"/>
    <w:basedOn w:val="Normalny"/>
    <w:rsid w:val="003725D1"/>
    <w:pPr>
      <w:suppressLineNumbers/>
    </w:pPr>
  </w:style>
  <w:style w:type="paragraph" w:customStyle="1" w:styleId="Tekstdymka1">
    <w:name w:val="Tekst dymka1"/>
    <w:basedOn w:val="Normalny"/>
    <w:rsid w:val="003725D1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3725D1"/>
    <w:pPr>
      <w:widowControl/>
      <w:suppressAutoHyphens w:val="0"/>
      <w:autoSpaceDE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pl-PL"/>
    </w:rPr>
  </w:style>
  <w:style w:type="character" w:styleId="Hipercze">
    <w:name w:val="Hyperlink"/>
    <w:uiPriority w:val="99"/>
    <w:semiHidden/>
    <w:unhideWhenUsed/>
    <w:rsid w:val="003725D1"/>
    <w:rPr>
      <w:color w:val="0000FF"/>
      <w:u w:val="single"/>
    </w:rPr>
  </w:style>
  <w:style w:type="paragraph" w:customStyle="1" w:styleId="kierunektopic">
    <w:name w:val="kierunektopic"/>
    <w:basedOn w:val="Normalny"/>
    <w:rsid w:val="003725D1"/>
    <w:pPr>
      <w:widowControl/>
      <w:suppressAutoHyphens w:val="0"/>
      <w:autoSpaceDE/>
      <w:spacing w:before="100" w:after="100"/>
    </w:pPr>
    <w:rPr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sppan.waw.pl/ksiegarnia/polacy_rowni.ht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isppan.waw.pl/ksiegarnia/polacy_w_europie.ht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VtqZHF8FdaY" TargetMode="External"/><Relationship Id="rId11" Type="http://schemas.openxmlformats.org/officeDocument/2006/relationships/hyperlink" Target="http://www.naukowa.pl/autor/Morawski-Witold/34992" TargetMode="External"/><Relationship Id="rId5" Type="http://schemas.openxmlformats.org/officeDocument/2006/relationships/hyperlink" Target="https://www.youtube.com/watch?v=fq5FIOHoOho" TargetMode="External"/><Relationship Id="rId10" Type="http://schemas.openxmlformats.org/officeDocument/2006/relationships/hyperlink" Target="http://www.isppan.waw.pl/ksiegarnia/wygrani.ht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isppan.waw.pl/ksiegarnia/wykluczeni.h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1343</Words>
  <Characters>8059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</dc:creator>
  <cp:lastModifiedBy>grzegorz kubinski</cp:lastModifiedBy>
  <cp:revision>4</cp:revision>
  <dcterms:created xsi:type="dcterms:W3CDTF">2024-11-02T14:54:00Z</dcterms:created>
  <dcterms:modified xsi:type="dcterms:W3CDTF">2024-11-03T16:01:00Z</dcterms:modified>
</cp:coreProperties>
</file>