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F50" w:rsidRDefault="00303F50">
      <w:pPr>
        <w:autoSpaceDE/>
        <w:jc w:val="right"/>
        <w:rPr>
          <w:rFonts w:ascii="Arial" w:hAnsi="Arial" w:cs="Arial"/>
          <w:i/>
          <w:sz w:val="22"/>
        </w:rPr>
      </w:pPr>
    </w:p>
    <w:p w:rsidR="00E26253" w:rsidRDefault="00E26253">
      <w:pPr>
        <w:autoSpaceDE/>
        <w:jc w:val="right"/>
        <w:rPr>
          <w:rFonts w:ascii="Arial" w:hAnsi="Arial" w:cs="Arial"/>
          <w:i/>
          <w:sz w:val="22"/>
        </w:rPr>
      </w:pPr>
    </w:p>
    <w:p w:rsidR="00303F50" w:rsidRDefault="00303F50">
      <w:pPr>
        <w:autoSpaceDE/>
        <w:jc w:val="right"/>
        <w:rPr>
          <w:rFonts w:ascii="Arial" w:hAnsi="Arial" w:cs="Arial"/>
          <w:b/>
          <w:bCs/>
        </w:rPr>
      </w:pPr>
    </w:p>
    <w:p w:rsidR="00303F50" w:rsidRDefault="00303F50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:rsidR="00303F50" w:rsidRDefault="00303F50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55"/>
      </w:tblGrid>
      <w:tr w:rsidR="00303F50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:rsidR="00303F50" w:rsidRDefault="00E54081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PATOLOGIE SPOŁECZNE</w:t>
            </w:r>
          </w:p>
        </w:tc>
      </w:tr>
      <w:tr w:rsidR="00303F50" w:rsidRPr="002F731A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:rsidR="00303F50" w:rsidRPr="002F731A" w:rsidRDefault="000E4471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F731A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="00E54081">
              <w:rPr>
                <w:rFonts w:ascii="Arial" w:hAnsi="Arial" w:cs="Arial"/>
                <w:sz w:val="20"/>
                <w:szCs w:val="20"/>
                <w:lang w:val="en-US"/>
              </w:rPr>
              <w:t>OCIAL PATHOLOGIES</w:t>
            </w:r>
          </w:p>
        </w:tc>
      </w:tr>
    </w:tbl>
    <w:p w:rsidR="00303F50" w:rsidRPr="002F731A" w:rsidRDefault="00303F50">
      <w:pPr>
        <w:jc w:val="center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89"/>
        <w:gridCol w:w="3190"/>
        <w:gridCol w:w="3261"/>
      </w:tblGrid>
      <w:tr w:rsidR="00827D3B" w:rsidTr="00827D3B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:rsidR="00827D3B" w:rsidRDefault="00970DD7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Łukasz Cywiński</w:t>
            </w:r>
          </w:p>
        </w:tc>
        <w:tc>
          <w:tcPr>
            <w:tcW w:w="3261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827D3B" w:rsidTr="00827D3B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827D3B" w:rsidRDefault="00970DD7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Łukasz Cywiński</w:t>
            </w:r>
          </w:p>
        </w:tc>
      </w:tr>
      <w:tr w:rsidR="00827D3B" w:rsidTr="00827D3B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:rsidTr="00827D3B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827D3B" w:rsidRDefault="00874E20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:rsidR="00303F50" w:rsidRDefault="00303F50">
      <w:pPr>
        <w:jc w:val="center"/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40"/>
      </w:tblGrid>
      <w:tr w:rsidR="00303F50" w:rsidTr="00E54081">
        <w:trPr>
          <w:trHeight w:val="1128"/>
        </w:trPr>
        <w:tc>
          <w:tcPr>
            <w:tcW w:w="9640" w:type="dxa"/>
          </w:tcPr>
          <w:p w:rsidR="00303F50" w:rsidRPr="009E5CC9" w:rsidRDefault="004046AE" w:rsidP="009E5CC9">
            <w:pPr>
              <w:rPr>
                <w:rFonts w:ascii="Arial" w:hAnsi="Arial" w:cs="Arial"/>
                <w:sz w:val="22"/>
                <w:szCs w:val="16"/>
              </w:rPr>
            </w:pPr>
            <w:r w:rsidRPr="009E5CC9">
              <w:rPr>
                <w:rFonts w:ascii="Arial" w:hAnsi="Arial" w:cs="Arial"/>
                <w:sz w:val="22"/>
                <w:szCs w:val="22"/>
              </w:rPr>
              <w:t>Celem kursu jest:</w:t>
            </w:r>
            <w:r w:rsidRPr="009E5CC9">
              <w:rPr>
                <w:rFonts w:ascii="Arial" w:hAnsi="Arial" w:cs="Arial"/>
                <w:sz w:val="22"/>
                <w:szCs w:val="22"/>
              </w:rPr>
              <w:br/>
            </w:r>
            <w:r w:rsidR="009E5CC9" w:rsidRPr="009E5CC9">
              <w:rPr>
                <w:rFonts w:ascii="Arial" w:hAnsi="Arial" w:cs="Arial"/>
                <w:sz w:val="22"/>
                <w:szCs w:val="22"/>
              </w:rPr>
              <w:t xml:space="preserve">zrozumienie przez studentów wybranych kategorii pojęciowych i treści z zakresu </w:t>
            </w:r>
            <w:r w:rsidR="00E54081">
              <w:rPr>
                <w:rFonts w:ascii="Arial" w:hAnsi="Arial" w:cs="Arial"/>
                <w:sz w:val="22"/>
                <w:szCs w:val="22"/>
              </w:rPr>
              <w:t xml:space="preserve">patologii społecznych oraz </w:t>
            </w:r>
            <w:r w:rsidR="009E5CC9">
              <w:rPr>
                <w:rFonts w:ascii="Arial" w:hAnsi="Arial" w:cs="Arial"/>
                <w:sz w:val="22"/>
                <w:szCs w:val="22"/>
              </w:rPr>
              <w:t xml:space="preserve">dewiacji </w:t>
            </w:r>
            <w:r w:rsidR="009E5CC9" w:rsidRPr="009E5CC9">
              <w:rPr>
                <w:rFonts w:ascii="Arial" w:hAnsi="Arial" w:cs="Arial"/>
                <w:sz w:val="22"/>
                <w:szCs w:val="22"/>
              </w:rPr>
              <w:t>ze szczególnym uwzględnieniem zaburzeń osobowości. Kurs prowadzony jest w języku polskim.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699"/>
      </w:tblGrid>
      <w:tr w:rsidR="00303F50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:rsidR="00303F50" w:rsidRPr="004046AE" w:rsidRDefault="004046AE" w:rsidP="004046AE">
            <w:pPr>
              <w:pStyle w:val="NormalnyWeb"/>
            </w:pPr>
            <w:r>
              <w:rPr>
                <w:sz w:val="22"/>
                <w:szCs w:val="22"/>
              </w:rPr>
              <w:t xml:space="preserve">. </w:t>
            </w:r>
          </w:p>
        </w:tc>
      </w:tr>
      <w:tr w:rsidR="00303F50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4046AE">
        <w:tc>
          <w:tcPr>
            <w:tcW w:w="1941" w:type="dxa"/>
            <w:shd w:val="clear" w:color="auto" w:fill="DBE5F1"/>
            <w:vAlign w:val="center"/>
          </w:tcPr>
          <w:p w:rsidR="004046AE" w:rsidRDefault="004046AE" w:rsidP="004046AE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:rsidR="004046AE" w:rsidRPr="004046AE" w:rsidRDefault="004046AE" w:rsidP="004046AE">
            <w:pPr>
              <w:pStyle w:val="NormalnyWeb"/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303F50" w:rsidRDefault="000E16AB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br w:type="page"/>
      </w:r>
      <w:r w:rsidR="00303F50">
        <w:rPr>
          <w:rFonts w:ascii="Arial" w:hAnsi="Arial" w:cs="Arial"/>
          <w:sz w:val="22"/>
          <w:szCs w:val="16"/>
        </w:rPr>
        <w:lastRenderedPageBreak/>
        <w:t xml:space="preserve">Efekty </w:t>
      </w:r>
      <w:r w:rsidR="00100620">
        <w:rPr>
          <w:rFonts w:ascii="Arial" w:hAnsi="Arial" w:cs="Arial"/>
          <w:sz w:val="22"/>
          <w:szCs w:val="16"/>
        </w:rPr>
        <w:t>uczenia się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79"/>
        <w:gridCol w:w="5296"/>
        <w:gridCol w:w="2365"/>
      </w:tblGrid>
      <w:tr w:rsidR="00303F50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1838"/>
        </w:trPr>
        <w:tc>
          <w:tcPr>
            <w:tcW w:w="1979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:rsidR="009E5CC9" w:rsidRPr="000B37F5" w:rsidRDefault="009E5CC9" w:rsidP="009E5CC9">
            <w:pPr>
              <w:rPr>
                <w:rFonts w:eastAsia="Calibri"/>
                <w:sz w:val="22"/>
                <w:szCs w:val="22"/>
              </w:rPr>
            </w:pPr>
            <w:r w:rsidRPr="000B37F5">
              <w:rPr>
                <w:sz w:val="22"/>
                <w:szCs w:val="22"/>
              </w:rPr>
              <w:t xml:space="preserve">W01 </w:t>
            </w:r>
            <w:r w:rsidRPr="000B37F5">
              <w:rPr>
                <w:rFonts w:eastAsia="Calibri"/>
                <w:sz w:val="22"/>
                <w:szCs w:val="22"/>
              </w:rPr>
              <w:t xml:space="preserve">Posiada wiedzę o miejscu </w:t>
            </w:r>
            <w:r w:rsidR="00E54081" w:rsidRPr="000B37F5">
              <w:rPr>
                <w:rFonts w:eastAsia="Calibri"/>
                <w:sz w:val="22"/>
                <w:szCs w:val="22"/>
              </w:rPr>
              <w:t>patologii i dezorganizacji</w:t>
            </w:r>
            <w:r w:rsidRPr="000B37F5">
              <w:rPr>
                <w:rFonts w:eastAsia="Calibri"/>
                <w:sz w:val="22"/>
                <w:szCs w:val="22"/>
              </w:rPr>
              <w:t xml:space="preserve"> w systemie nauk społecznych oraz relacjach między nimi</w:t>
            </w:r>
            <w:r w:rsidR="002F731A" w:rsidRPr="000B37F5">
              <w:rPr>
                <w:rFonts w:eastAsia="Calibri"/>
                <w:sz w:val="22"/>
                <w:szCs w:val="22"/>
              </w:rPr>
              <w:t xml:space="preserve"> w odniesieniu do </w:t>
            </w:r>
            <w:r w:rsidR="00E54081" w:rsidRPr="000B37F5">
              <w:rPr>
                <w:rFonts w:eastAsia="Calibri"/>
                <w:sz w:val="22"/>
                <w:szCs w:val="22"/>
              </w:rPr>
              <w:t xml:space="preserve">funkcjonowania jednostek oraz grup społecznych. </w:t>
            </w:r>
          </w:p>
          <w:p w:rsidR="009E5CC9" w:rsidRPr="000B37F5" w:rsidRDefault="009E5CC9" w:rsidP="009E5CC9">
            <w:pPr>
              <w:rPr>
                <w:rFonts w:eastAsia="Calibri"/>
                <w:sz w:val="22"/>
                <w:szCs w:val="22"/>
              </w:rPr>
            </w:pPr>
          </w:p>
          <w:p w:rsidR="00303F50" w:rsidRDefault="009E5CC9" w:rsidP="009E5CC9">
            <w:pPr>
              <w:pStyle w:val="NormalnyWeb"/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0B37F5">
              <w:rPr>
                <w:sz w:val="22"/>
                <w:szCs w:val="22"/>
              </w:rPr>
              <w:t xml:space="preserve">W02 </w:t>
            </w:r>
            <w:r w:rsidRPr="000B37F5">
              <w:rPr>
                <w:rFonts w:eastAsia="Calibri"/>
                <w:sz w:val="22"/>
                <w:szCs w:val="22"/>
              </w:rPr>
              <w:t xml:space="preserve">Rozumie zależności między kształtowaniem się wiedzy, koncepcji i badań empirycznych z wybranego zakresu </w:t>
            </w:r>
            <w:r w:rsidR="00E54081" w:rsidRPr="000B37F5">
              <w:rPr>
                <w:rFonts w:eastAsia="Calibri"/>
                <w:sz w:val="22"/>
                <w:szCs w:val="22"/>
              </w:rPr>
              <w:t>patologii społecznych</w:t>
            </w:r>
            <w:r w:rsidRPr="000B37F5">
              <w:rPr>
                <w:rFonts w:eastAsia="Calibri"/>
                <w:sz w:val="22"/>
                <w:szCs w:val="22"/>
              </w:rPr>
              <w:t xml:space="preserve">  a procesami zmian w kulturze i społeczeństwie.</w:t>
            </w:r>
          </w:p>
        </w:tc>
        <w:tc>
          <w:tcPr>
            <w:tcW w:w="2365" w:type="dxa"/>
          </w:tcPr>
          <w:p w:rsidR="009E5CC9" w:rsidRPr="000B37F5" w:rsidRDefault="009E5CC9" w:rsidP="009E5CC9">
            <w:pPr>
              <w:rPr>
                <w:sz w:val="22"/>
                <w:szCs w:val="22"/>
              </w:rPr>
            </w:pPr>
            <w:r w:rsidRPr="000B37F5">
              <w:rPr>
                <w:sz w:val="22"/>
                <w:szCs w:val="22"/>
              </w:rPr>
              <w:t>K_</w:t>
            </w:r>
            <w:r w:rsidRPr="000B37F5">
              <w:rPr>
                <w:sz w:val="22"/>
                <w:szCs w:val="22"/>
              </w:rPr>
              <w:softHyphen/>
              <w:t>W01</w:t>
            </w:r>
          </w:p>
          <w:p w:rsidR="009E5CC9" w:rsidRPr="000B37F5" w:rsidRDefault="009E5CC9" w:rsidP="009E5CC9">
            <w:pPr>
              <w:rPr>
                <w:sz w:val="22"/>
                <w:szCs w:val="22"/>
              </w:rPr>
            </w:pPr>
          </w:p>
          <w:p w:rsidR="009E5CC9" w:rsidRPr="000B37F5" w:rsidRDefault="009E5CC9" w:rsidP="009E5CC9">
            <w:pPr>
              <w:rPr>
                <w:sz w:val="22"/>
                <w:szCs w:val="22"/>
              </w:rPr>
            </w:pPr>
          </w:p>
          <w:p w:rsidR="009E5CC9" w:rsidRPr="000B37F5" w:rsidRDefault="009E5CC9" w:rsidP="009E5CC9">
            <w:pPr>
              <w:rPr>
                <w:sz w:val="22"/>
                <w:szCs w:val="22"/>
              </w:rPr>
            </w:pPr>
          </w:p>
          <w:p w:rsidR="009E5CC9" w:rsidRPr="000B37F5" w:rsidRDefault="009E5CC9" w:rsidP="009E5CC9">
            <w:pPr>
              <w:rPr>
                <w:sz w:val="22"/>
                <w:szCs w:val="22"/>
              </w:rPr>
            </w:pPr>
          </w:p>
          <w:p w:rsidR="00B513AC" w:rsidRPr="000B37F5" w:rsidRDefault="009E5CC9" w:rsidP="009E5CC9">
            <w:pPr>
              <w:pStyle w:val="NormalnyWeb"/>
              <w:shd w:val="clear" w:color="auto" w:fill="FFFFFF"/>
              <w:rPr>
                <w:sz w:val="22"/>
                <w:szCs w:val="22"/>
              </w:rPr>
            </w:pPr>
            <w:r w:rsidRPr="000B37F5">
              <w:rPr>
                <w:sz w:val="22"/>
                <w:szCs w:val="22"/>
              </w:rPr>
              <w:t>K_W04</w:t>
            </w:r>
          </w:p>
          <w:p w:rsidR="00303F50" w:rsidRDefault="00303F50" w:rsidP="009E5CC9">
            <w:pPr>
              <w:pStyle w:val="NormalnyWeb"/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513AC" w:rsidRDefault="00B513AC">
      <w:pPr>
        <w:rPr>
          <w:rFonts w:ascii="Arial" w:hAnsi="Arial" w:cs="Arial"/>
          <w:sz w:val="22"/>
          <w:szCs w:val="16"/>
        </w:rPr>
      </w:pPr>
    </w:p>
    <w:p w:rsidR="00B513AC" w:rsidRDefault="00B513AC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B513AC">
        <w:trPr>
          <w:cantSplit/>
          <w:trHeight w:val="2116"/>
        </w:trPr>
        <w:tc>
          <w:tcPr>
            <w:tcW w:w="1985" w:type="dxa"/>
            <w:vMerge/>
          </w:tcPr>
          <w:p w:rsidR="00B513AC" w:rsidRDefault="00B513AC" w:rsidP="00B513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B513AC" w:rsidRPr="000B37F5" w:rsidRDefault="00B513AC" w:rsidP="00E54081">
            <w:pPr>
              <w:snapToGrid w:val="0"/>
              <w:jc w:val="both"/>
              <w:rPr>
                <w:sz w:val="22"/>
                <w:szCs w:val="22"/>
              </w:rPr>
            </w:pPr>
            <w:r w:rsidRPr="000B37F5">
              <w:rPr>
                <w:sz w:val="22"/>
                <w:szCs w:val="22"/>
              </w:rPr>
              <w:t xml:space="preserve">U01. Posługuje się terminologią stosowaną w naukach społecznych oraz </w:t>
            </w:r>
            <w:r w:rsidR="002F731A" w:rsidRPr="000B37F5">
              <w:rPr>
                <w:sz w:val="22"/>
                <w:szCs w:val="22"/>
              </w:rPr>
              <w:t xml:space="preserve">obszarze zagadnień związanych z problematyką dewiacji i przestępczości. </w:t>
            </w:r>
            <w:r w:rsidRPr="000B37F5">
              <w:rPr>
                <w:sz w:val="22"/>
                <w:szCs w:val="22"/>
              </w:rPr>
              <w:t xml:space="preserve">Potrafi zastosować teorie </w:t>
            </w:r>
            <w:r w:rsidR="002F731A" w:rsidRPr="000B37F5">
              <w:rPr>
                <w:sz w:val="22"/>
                <w:szCs w:val="22"/>
              </w:rPr>
              <w:t>dewiacji</w:t>
            </w:r>
            <w:r w:rsidRPr="000B37F5">
              <w:rPr>
                <w:sz w:val="22"/>
                <w:szCs w:val="22"/>
              </w:rPr>
              <w:t xml:space="preserve">, w tym teorie z zakresu </w:t>
            </w:r>
            <w:r w:rsidR="002F731A" w:rsidRPr="000B37F5">
              <w:rPr>
                <w:sz w:val="22"/>
                <w:szCs w:val="22"/>
              </w:rPr>
              <w:t xml:space="preserve">psychopatologii w odniesieniu do róznych form przestępczości </w:t>
            </w:r>
            <w:r w:rsidRPr="000B37F5">
              <w:rPr>
                <w:sz w:val="22"/>
                <w:szCs w:val="22"/>
              </w:rPr>
              <w:t xml:space="preserve">wyjaśniając ich przyczyny i konsekwencje. </w:t>
            </w:r>
          </w:p>
          <w:p w:rsidR="00E54081" w:rsidRPr="000B37F5" w:rsidRDefault="00E54081" w:rsidP="00E54081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513AC" w:rsidRPr="000B37F5" w:rsidRDefault="00B513AC" w:rsidP="00E54081">
            <w:pPr>
              <w:pStyle w:val="NormalnyWeb"/>
              <w:shd w:val="clear" w:color="auto" w:fill="FFFFFF"/>
              <w:spacing w:before="0" w:beforeAutospacing="0" w:after="0" w:afterAutospacing="0"/>
            </w:pPr>
            <w:r w:rsidRPr="000B37F5">
              <w:rPr>
                <w:sz w:val="22"/>
                <w:szCs w:val="22"/>
              </w:rPr>
              <w:t xml:space="preserve">U 02. Dokonuje obserwacji wybranych procesów i zjawisk </w:t>
            </w:r>
            <w:r w:rsidR="002F731A" w:rsidRPr="000B37F5">
              <w:rPr>
                <w:sz w:val="22"/>
                <w:szCs w:val="22"/>
              </w:rPr>
              <w:t xml:space="preserve">w kontekście </w:t>
            </w:r>
            <w:r w:rsidR="00E54081" w:rsidRPr="000B37F5">
              <w:rPr>
                <w:sz w:val="22"/>
                <w:szCs w:val="22"/>
              </w:rPr>
              <w:t>patologii społeczncyh</w:t>
            </w:r>
            <w:r w:rsidR="002F731A" w:rsidRPr="000B37F5">
              <w:rPr>
                <w:sz w:val="22"/>
                <w:szCs w:val="22"/>
              </w:rPr>
              <w:t xml:space="preserve"> i zachowa</w:t>
            </w:r>
            <w:r w:rsidR="00E54081" w:rsidRPr="000B37F5">
              <w:rPr>
                <w:sz w:val="22"/>
                <w:szCs w:val="22"/>
              </w:rPr>
              <w:t>ń</w:t>
            </w:r>
            <w:r w:rsidR="002F731A" w:rsidRPr="000B37F5">
              <w:rPr>
                <w:sz w:val="22"/>
                <w:szCs w:val="22"/>
              </w:rPr>
              <w:t xml:space="preserve"> dewiacyjnych. </w:t>
            </w:r>
            <w:r w:rsidRPr="000B37F5">
              <w:rPr>
                <w:sz w:val="22"/>
                <w:szCs w:val="22"/>
              </w:rPr>
              <w:t xml:space="preserve">Potrafi wykorzystać źródła danych, poprawnie interpretuje raporty oraz podstawowe dokumenty </w:t>
            </w:r>
            <w:r w:rsidR="002F731A" w:rsidRPr="000B37F5">
              <w:rPr>
                <w:sz w:val="22"/>
                <w:szCs w:val="22"/>
              </w:rPr>
              <w:t>dotycz</w:t>
            </w:r>
            <w:r w:rsidR="00E54081" w:rsidRPr="000B37F5">
              <w:rPr>
                <w:sz w:val="22"/>
                <w:szCs w:val="22"/>
              </w:rPr>
              <w:t>ą</w:t>
            </w:r>
            <w:r w:rsidR="002F731A" w:rsidRPr="000B37F5">
              <w:rPr>
                <w:sz w:val="22"/>
                <w:szCs w:val="22"/>
              </w:rPr>
              <w:t xml:space="preserve">ce problematyki </w:t>
            </w:r>
            <w:r w:rsidR="00E54081" w:rsidRPr="000B37F5">
              <w:rPr>
                <w:sz w:val="22"/>
                <w:szCs w:val="22"/>
              </w:rPr>
              <w:t xml:space="preserve">dezorganozacji społecznej. </w:t>
            </w:r>
          </w:p>
          <w:p w:rsidR="00B513AC" w:rsidRPr="000B37F5" w:rsidRDefault="00B513AC" w:rsidP="00B513AC">
            <w:pPr>
              <w:pStyle w:val="NormalnyWeb"/>
              <w:shd w:val="clear" w:color="auto" w:fill="FFFFFF"/>
            </w:pPr>
            <w:r w:rsidRPr="000B37F5">
              <w:rPr>
                <w:sz w:val="22"/>
                <w:szCs w:val="22"/>
              </w:rPr>
              <w:t xml:space="preserve">U 03. Posiada zdolność pogłębiania wiedzy z zakresu </w:t>
            </w:r>
            <w:r w:rsidR="00E54081" w:rsidRPr="000B37F5">
              <w:rPr>
                <w:sz w:val="22"/>
                <w:szCs w:val="22"/>
              </w:rPr>
              <w:t>patologii społeczncyh</w:t>
            </w:r>
            <w:r w:rsidRPr="000B37F5">
              <w:rPr>
                <w:sz w:val="22"/>
                <w:szCs w:val="22"/>
              </w:rPr>
              <w:t xml:space="preserve">korzystając z właściwychi podstawowych danych źródłowych i literatury problemowej. </w:t>
            </w:r>
            <w:r w:rsidR="00E54081" w:rsidRPr="000B37F5">
              <w:rPr>
                <w:sz w:val="22"/>
                <w:szCs w:val="22"/>
              </w:rPr>
              <w:t xml:space="preserve">Wykazuje się samodzielnością i krytycznym mysleniem. </w:t>
            </w:r>
          </w:p>
          <w:p w:rsidR="00B513AC" w:rsidRPr="000B37F5" w:rsidRDefault="009A41AF" w:rsidP="00B513AC">
            <w:pPr>
              <w:pStyle w:val="NormalnyWeb"/>
              <w:shd w:val="clear" w:color="auto" w:fill="FFFFFF"/>
              <w:rPr>
                <w:color w:val="000000"/>
              </w:rPr>
            </w:pPr>
            <w:r w:rsidRPr="000B37F5">
              <w:rPr>
                <w:color w:val="000000"/>
                <w:sz w:val="22"/>
                <w:szCs w:val="22"/>
              </w:rPr>
              <w:t xml:space="preserve">U 04. </w:t>
            </w:r>
            <w:r w:rsidR="00B513AC" w:rsidRPr="000B37F5">
              <w:rPr>
                <w:color w:val="000000"/>
                <w:sz w:val="22"/>
                <w:szCs w:val="22"/>
              </w:rPr>
              <w:t>Wykonuje proste diagnozy lub prognozy przyczyni skutków</w:t>
            </w:r>
            <w:r w:rsidR="002F731A" w:rsidRPr="000B37F5">
              <w:rPr>
                <w:color w:val="000000"/>
                <w:sz w:val="22"/>
                <w:szCs w:val="22"/>
              </w:rPr>
              <w:t>zachowań</w:t>
            </w:r>
            <w:r w:rsidR="000B37F5" w:rsidRPr="000B37F5">
              <w:rPr>
                <w:color w:val="000000"/>
                <w:sz w:val="22"/>
                <w:szCs w:val="22"/>
              </w:rPr>
              <w:t>patologicznych</w:t>
            </w:r>
            <w:r w:rsidR="00B513AC" w:rsidRPr="000B37F5">
              <w:rPr>
                <w:color w:val="000000"/>
                <w:sz w:val="22"/>
                <w:szCs w:val="22"/>
              </w:rPr>
              <w:t xml:space="preserve"> w oparciuo właściwe dane źródłowe i obserwowane procesy zmian. </w:t>
            </w:r>
          </w:p>
          <w:p w:rsidR="00B513AC" w:rsidRPr="000B37F5" w:rsidRDefault="00B513AC" w:rsidP="00B513A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513AC" w:rsidRPr="000B37F5" w:rsidRDefault="00B513AC" w:rsidP="00B513A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513AC" w:rsidRPr="000B37F5" w:rsidRDefault="00B513AC" w:rsidP="00B513AC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BA14C5" w:rsidRDefault="00BA14C5" w:rsidP="00BA14C5">
            <w:pPr>
              <w:pStyle w:val="NormalnyWeb"/>
              <w:shd w:val="clear" w:color="auto" w:fill="FFFFFF"/>
            </w:pPr>
            <w:r>
              <w:rPr>
                <w:sz w:val="22"/>
                <w:szCs w:val="22"/>
              </w:rPr>
              <w:t xml:space="preserve">K_U1 </w:t>
            </w:r>
          </w:p>
          <w:p w:rsidR="00BA14C5" w:rsidRDefault="00BA14C5" w:rsidP="00BA14C5">
            <w:pPr>
              <w:pStyle w:val="NormalnyWeb"/>
              <w:shd w:val="clear" w:color="auto" w:fill="FFFFFF"/>
              <w:rPr>
                <w:sz w:val="22"/>
                <w:szCs w:val="22"/>
              </w:rPr>
            </w:pPr>
          </w:p>
          <w:p w:rsidR="00BA14C5" w:rsidRDefault="00BA14C5" w:rsidP="00BA14C5">
            <w:pPr>
              <w:pStyle w:val="NormalnyWeb"/>
              <w:shd w:val="clear" w:color="auto" w:fill="FFFFFF"/>
              <w:rPr>
                <w:sz w:val="22"/>
                <w:szCs w:val="22"/>
              </w:rPr>
            </w:pPr>
          </w:p>
          <w:p w:rsidR="00BA14C5" w:rsidRDefault="00BA14C5" w:rsidP="00BA14C5">
            <w:pPr>
              <w:pStyle w:val="NormalnyWeb"/>
              <w:shd w:val="clear" w:color="auto" w:fill="FFFFFF"/>
              <w:rPr>
                <w:sz w:val="22"/>
                <w:szCs w:val="22"/>
              </w:rPr>
            </w:pPr>
          </w:p>
          <w:p w:rsidR="00BA14C5" w:rsidRDefault="00BA14C5" w:rsidP="00BA14C5">
            <w:pPr>
              <w:pStyle w:val="NormalnyWeb"/>
              <w:shd w:val="clear" w:color="auto" w:fill="FFFFFF"/>
            </w:pPr>
            <w:r>
              <w:rPr>
                <w:sz w:val="22"/>
                <w:szCs w:val="22"/>
              </w:rPr>
              <w:t xml:space="preserve">K_U2 </w:t>
            </w:r>
          </w:p>
          <w:p w:rsidR="00BA14C5" w:rsidRDefault="00BA14C5" w:rsidP="00BA14C5">
            <w:pPr>
              <w:pStyle w:val="NormalnyWeb"/>
              <w:shd w:val="clear" w:color="auto" w:fill="FFFFFF"/>
              <w:rPr>
                <w:sz w:val="22"/>
                <w:szCs w:val="22"/>
              </w:rPr>
            </w:pPr>
          </w:p>
          <w:p w:rsidR="00BA14C5" w:rsidRDefault="00BA14C5" w:rsidP="00BA14C5">
            <w:pPr>
              <w:pStyle w:val="NormalnyWeb"/>
              <w:shd w:val="clear" w:color="auto" w:fill="FFFFFF"/>
              <w:rPr>
                <w:sz w:val="22"/>
                <w:szCs w:val="22"/>
              </w:rPr>
            </w:pPr>
          </w:p>
          <w:p w:rsidR="00BA14C5" w:rsidRDefault="00BA14C5" w:rsidP="00BA14C5">
            <w:pPr>
              <w:pStyle w:val="NormalnyWeb"/>
              <w:shd w:val="clear" w:color="auto" w:fill="FFFFFF"/>
              <w:rPr>
                <w:sz w:val="22"/>
                <w:szCs w:val="22"/>
              </w:rPr>
            </w:pPr>
          </w:p>
          <w:p w:rsidR="00BA14C5" w:rsidRDefault="00BA14C5" w:rsidP="00BA14C5">
            <w:pPr>
              <w:pStyle w:val="NormalnyWeb"/>
              <w:shd w:val="clear" w:color="auto" w:fill="FFFFFF"/>
            </w:pPr>
            <w:r>
              <w:rPr>
                <w:sz w:val="22"/>
                <w:szCs w:val="22"/>
              </w:rPr>
              <w:t xml:space="preserve">K_U6 </w:t>
            </w:r>
          </w:p>
          <w:p w:rsidR="00B513AC" w:rsidRDefault="00B513AC" w:rsidP="00B513AC">
            <w:pPr>
              <w:rPr>
                <w:rFonts w:ascii="Arial" w:hAnsi="Arial" w:cs="Arial"/>
                <w:sz w:val="20"/>
                <w:szCs w:val="20"/>
              </w:rPr>
            </w:pPr>
          </w:p>
          <w:p w:rsidR="00BA14C5" w:rsidRDefault="00BA14C5" w:rsidP="00B513AC">
            <w:pPr>
              <w:rPr>
                <w:rFonts w:ascii="Arial" w:hAnsi="Arial" w:cs="Arial"/>
                <w:sz w:val="20"/>
                <w:szCs w:val="20"/>
              </w:rPr>
            </w:pPr>
          </w:p>
          <w:p w:rsidR="000B37F5" w:rsidRDefault="000B37F5" w:rsidP="00BA14C5">
            <w:pPr>
              <w:pStyle w:val="NormalnyWeb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BA14C5" w:rsidRPr="00BA14C5" w:rsidRDefault="00BA14C5" w:rsidP="00BA14C5">
            <w:pPr>
              <w:pStyle w:val="NormalnyWeb"/>
              <w:shd w:val="clear" w:color="auto" w:fill="FFFFFF"/>
              <w:rPr>
                <w:color w:val="000000"/>
              </w:rPr>
            </w:pPr>
            <w:r w:rsidRPr="00BA14C5">
              <w:rPr>
                <w:color w:val="000000"/>
                <w:sz w:val="22"/>
                <w:szCs w:val="22"/>
              </w:rPr>
              <w:t xml:space="preserve">K_U4 </w:t>
            </w:r>
          </w:p>
          <w:p w:rsidR="00BA14C5" w:rsidRDefault="00BA14C5" w:rsidP="00B513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1984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BA14C5" w:rsidRPr="00BA14C5" w:rsidRDefault="00BA14C5" w:rsidP="00BA14C5">
            <w:pPr>
              <w:pStyle w:val="NormalnyWeb"/>
              <w:shd w:val="clear" w:color="auto" w:fill="FFFFFF"/>
              <w:rPr>
                <w:color w:val="000000"/>
              </w:rPr>
            </w:pPr>
            <w:r w:rsidRPr="00BA14C5">
              <w:rPr>
                <w:color w:val="000000"/>
                <w:sz w:val="22"/>
                <w:szCs w:val="22"/>
              </w:rPr>
              <w:t xml:space="preserve">K 01. Potrafi działać w grupie lub szerszym środowisku społecznym; w trakcie współpracy szanuje odmienne poglądy i stara się rozumieć problemy i perspektywę innych ludzi. Przyjmuje odpowiedzialność za swoje działania. </w:t>
            </w:r>
          </w:p>
          <w:p w:rsidR="002F731A" w:rsidRDefault="00BA14C5" w:rsidP="00BA14C5">
            <w:pPr>
              <w:pStyle w:val="NormalnyWeb"/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BA14C5">
              <w:rPr>
                <w:color w:val="000000"/>
                <w:sz w:val="22"/>
                <w:szCs w:val="22"/>
              </w:rPr>
              <w:t>K 02. Potrafi zastosować swoją wiedzę i umiejętnościkomunikującsię w ramach zespołu lub z osobami ze środowiska zawodowego</w:t>
            </w:r>
            <w:r w:rsidR="000B37F5">
              <w:rPr>
                <w:color w:val="000000"/>
                <w:sz w:val="22"/>
                <w:szCs w:val="22"/>
              </w:rPr>
              <w:t xml:space="preserve"> z uwzględnieniem tematyki społecznej dezorganizacji i patologii. </w:t>
            </w:r>
          </w:p>
          <w:p w:rsidR="00BA14C5" w:rsidRPr="00BA14C5" w:rsidRDefault="00BA14C5" w:rsidP="00BA14C5">
            <w:pPr>
              <w:pStyle w:val="NormalnyWeb"/>
              <w:shd w:val="clear" w:color="auto" w:fill="FFFFFF"/>
              <w:rPr>
                <w:color w:val="000000"/>
              </w:rPr>
            </w:pPr>
            <w:r w:rsidRPr="00BA14C5">
              <w:rPr>
                <w:color w:val="000000"/>
                <w:sz w:val="22"/>
                <w:szCs w:val="22"/>
              </w:rPr>
              <w:br/>
              <w:t xml:space="preserve">K 03: Nie narusza standardów moralnych i etycznych w realizacji </w:t>
            </w:r>
            <w:r w:rsidR="005A4CA5">
              <w:rPr>
                <w:color w:val="000000"/>
                <w:sz w:val="22"/>
                <w:szCs w:val="22"/>
              </w:rPr>
              <w:t xml:space="preserve">zagadnień </w:t>
            </w:r>
            <w:r w:rsidRPr="00BA14C5">
              <w:rPr>
                <w:color w:val="000000"/>
                <w:sz w:val="22"/>
                <w:szCs w:val="22"/>
              </w:rPr>
              <w:t>związanych</w:t>
            </w:r>
            <w:r w:rsidR="000B37F5">
              <w:rPr>
                <w:color w:val="000000"/>
                <w:sz w:val="22"/>
                <w:szCs w:val="22"/>
              </w:rPr>
              <w:t xml:space="preserve">patologią społeczną oraz społeczną dezorganizacją. </w:t>
            </w:r>
          </w:p>
          <w:p w:rsidR="00303F50" w:rsidRDefault="00303F50" w:rsidP="00BA14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3B7DFA" w:rsidRPr="003B7DFA" w:rsidRDefault="003B7DFA" w:rsidP="003B7DFA">
            <w:pPr>
              <w:pStyle w:val="NormalnyWeb"/>
              <w:shd w:val="clear" w:color="auto" w:fill="FFFFFF"/>
              <w:rPr>
                <w:color w:val="000000"/>
              </w:rPr>
            </w:pPr>
            <w:r w:rsidRPr="003B7DFA">
              <w:rPr>
                <w:color w:val="000000"/>
                <w:sz w:val="22"/>
                <w:szCs w:val="22"/>
              </w:rPr>
              <w:t xml:space="preserve">K_K2 </w:t>
            </w:r>
          </w:p>
          <w:p w:rsidR="003B7DFA" w:rsidRPr="003B7DFA" w:rsidRDefault="003B7DFA" w:rsidP="003B7DFA">
            <w:pPr>
              <w:pStyle w:val="NormalnyWeb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3B7DFA" w:rsidRDefault="003B7DFA" w:rsidP="003B7DFA">
            <w:pPr>
              <w:pStyle w:val="NormalnyWeb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3B7DFA" w:rsidRPr="003B7DFA" w:rsidRDefault="003B7DFA" w:rsidP="003B7DFA">
            <w:pPr>
              <w:pStyle w:val="NormalnyWeb"/>
              <w:shd w:val="clear" w:color="auto" w:fill="FFFFFF"/>
              <w:rPr>
                <w:color w:val="000000"/>
              </w:rPr>
            </w:pPr>
            <w:r w:rsidRPr="003B7DFA">
              <w:rPr>
                <w:color w:val="000000"/>
                <w:sz w:val="22"/>
                <w:szCs w:val="22"/>
              </w:rPr>
              <w:t xml:space="preserve">K_K3 </w:t>
            </w:r>
          </w:p>
          <w:p w:rsidR="003B7DFA" w:rsidRPr="003B7DFA" w:rsidRDefault="003B7DFA" w:rsidP="003B7DFA">
            <w:pPr>
              <w:pStyle w:val="NormalnyWeb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2F731A" w:rsidRDefault="002F731A" w:rsidP="003B7DFA">
            <w:pPr>
              <w:pStyle w:val="NormalnyWeb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3B7DFA" w:rsidRPr="003B7DFA" w:rsidRDefault="003B7DFA" w:rsidP="003B7DFA">
            <w:pPr>
              <w:pStyle w:val="NormalnyWeb"/>
              <w:shd w:val="clear" w:color="auto" w:fill="FFFFFF"/>
              <w:rPr>
                <w:color w:val="000000"/>
              </w:rPr>
            </w:pPr>
            <w:r w:rsidRPr="003B7DFA">
              <w:rPr>
                <w:color w:val="000000"/>
                <w:sz w:val="22"/>
                <w:szCs w:val="22"/>
              </w:rPr>
              <w:t xml:space="preserve">K_K5 </w:t>
            </w: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B7DFA" w:rsidRDefault="003B7DFA">
      <w:pPr>
        <w:rPr>
          <w:rFonts w:ascii="Arial" w:hAnsi="Arial" w:cs="Arial"/>
          <w:sz w:val="22"/>
          <w:szCs w:val="16"/>
        </w:rPr>
      </w:pPr>
    </w:p>
    <w:p w:rsidR="003B7DFA" w:rsidRDefault="003B7DFA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03F50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</w:p>
        </w:tc>
      </w:tr>
      <w:tr w:rsidR="00303F50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303F50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303F50" w:rsidRDefault="002F731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0B37F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62"/>
        </w:trPr>
        <w:tc>
          <w:tcPr>
            <w:tcW w:w="1611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15E56" w:rsidRDefault="00415E56" w:rsidP="00415E56">
      <w:pPr>
        <w:rPr>
          <w:rFonts w:ascii="Arial" w:hAnsi="Arial" w:cs="Arial"/>
          <w:sz w:val="22"/>
          <w:szCs w:val="16"/>
        </w:rPr>
      </w:pPr>
    </w:p>
    <w:p w:rsidR="00415E56" w:rsidRDefault="00415E56" w:rsidP="00415E56">
      <w:pPr>
        <w:rPr>
          <w:rFonts w:ascii="Arial" w:hAnsi="Arial" w:cs="Arial"/>
          <w:sz w:val="22"/>
          <w:szCs w:val="16"/>
        </w:rPr>
      </w:pPr>
    </w:p>
    <w:p w:rsidR="00415E56" w:rsidRDefault="00415E56" w:rsidP="00415E56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415E56" w:rsidTr="00B11421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15E56" w:rsidRDefault="00415E56" w:rsidP="00B11421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</w:p>
        </w:tc>
      </w:tr>
      <w:tr w:rsidR="00415E56" w:rsidTr="00B11421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415E56" w:rsidRDefault="00415E56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415E56" w:rsidRDefault="00415E56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415E56" w:rsidRDefault="00415E56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15E56" w:rsidRDefault="00415E56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415E56" w:rsidTr="00B11421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415E56" w:rsidRDefault="00415E56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415E56" w:rsidRDefault="00415E56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15E56" w:rsidRDefault="00415E56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415E56" w:rsidRDefault="00415E56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415E56" w:rsidRDefault="00415E56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415E56" w:rsidRDefault="00415E56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415E56" w:rsidRDefault="00415E56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415E56" w:rsidRDefault="00415E56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15E56" w:rsidRDefault="00415E56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415E56" w:rsidRDefault="00415E56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15E56" w:rsidRDefault="00415E56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415E56" w:rsidRDefault="00415E56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15E56" w:rsidRDefault="00415E56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415E56" w:rsidRDefault="00415E56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5E56" w:rsidTr="00B11421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415E56" w:rsidRDefault="00415E56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415E56" w:rsidRDefault="00415E56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15E56" w:rsidRDefault="00415E56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15E56" w:rsidRDefault="00415E56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415E56" w:rsidRDefault="00415E56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15E56" w:rsidRDefault="00415E56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15E56" w:rsidRDefault="00415E56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15E56" w:rsidRDefault="00415E56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5E56" w:rsidTr="00B11421">
        <w:trPr>
          <w:trHeight w:val="462"/>
        </w:trPr>
        <w:tc>
          <w:tcPr>
            <w:tcW w:w="1611" w:type="dxa"/>
            <w:vAlign w:val="center"/>
          </w:tcPr>
          <w:p w:rsidR="00415E56" w:rsidRDefault="00415E56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415E56" w:rsidRDefault="00415E56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15E56" w:rsidRDefault="00415E56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15E56" w:rsidRDefault="00415E56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415E56" w:rsidRDefault="00415E56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15E56" w:rsidRDefault="00415E56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15E56" w:rsidRDefault="00415E56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15E56" w:rsidRDefault="00415E56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15E56" w:rsidRDefault="00415E56" w:rsidP="00415E56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 w:rsidTr="005A4CA5">
        <w:trPr>
          <w:trHeight w:val="1503"/>
        </w:trPr>
        <w:tc>
          <w:tcPr>
            <w:tcW w:w="9622" w:type="dxa"/>
          </w:tcPr>
          <w:p w:rsidR="003B7DFA" w:rsidRPr="003B7DFA" w:rsidRDefault="003B7DFA" w:rsidP="003B7DFA">
            <w:pPr>
              <w:pStyle w:val="NormalnyWeb"/>
              <w:rPr>
                <w:color w:val="000000"/>
              </w:rPr>
            </w:pPr>
            <w:r w:rsidRPr="003B7DFA">
              <w:rPr>
                <w:color w:val="000000"/>
                <w:sz w:val="22"/>
                <w:szCs w:val="22"/>
              </w:rPr>
              <w:t>Wykład, analiza literatury przedmiotu, dyskusja z zakresu problematyki polityki społecznej, prezentowanie projektu grupowego. .</w:t>
            </w:r>
            <w:r w:rsidRPr="003B7DFA">
              <w:rPr>
                <w:color w:val="000000"/>
                <w:sz w:val="22"/>
                <w:szCs w:val="22"/>
              </w:rPr>
              <w:br/>
              <w:t>Zajęcia warsztatowe: dyskusja, analiza danych dotyczącychnajważniejszych</w:t>
            </w:r>
            <w:r w:rsidR="005A4CA5">
              <w:rPr>
                <w:color w:val="000000"/>
                <w:sz w:val="22"/>
                <w:szCs w:val="22"/>
              </w:rPr>
              <w:t xml:space="preserve">zagadnień </w:t>
            </w:r>
            <w:r w:rsidR="000B37F5">
              <w:rPr>
                <w:color w:val="000000"/>
                <w:sz w:val="22"/>
                <w:szCs w:val="22"/>
              </w:rPr>
              <w:t>patologii społecznych</w:t>
            </w:r>
            <w:r w:rsidRPr="003B7DFA">
              <w:rPr>
                <w:color w:val="000000"/>
                <w:sz w:val="22"/>
                <w:szCs w:val="22"/>
              </w:rPr>
              <w:t xml:space="preserve">, projekt indywidualny i grupowy, prezentacja multimedialna </w:t>
            </w:r>
          </w:p>
          <w:p w:rsidR="00303F50" w:rsidRDefault="00303F50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Formy sprawdzania efektów </w:t>
      </w:r>
      <w:r w:rsidR="00100620">
        <w:rPr>
          <w:rFonts w:ascii="Arial" w:hAnsi="Arial" w:cs="Arial"/>
          <w:sz w:val="22"/>
          <w:szCs w:val="16"/>
        </w:rPr>
        <w:t>uczenia się</w:t>
      </w: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303F50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303F50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303F50" w:rsidRDefault="00303F50">
            <w:pPr>
              <w:pStyle w:val="Tekstdymka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B7DF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B7DF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B7DFA" w:rsidRDefault="00303F50" w:rsidP="003B7D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B7DF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B7DF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303F50" w:rsidRDefault="009A41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B7DF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B7DF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03F50" w:rsidRDefault="009A41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B7DF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B7DF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03F50" w:rsidRDefault="003B7D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9A41AF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B7DF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B7DF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B7DFA" w:rsidTr="003B7DFA">
        <w:trPr>
          <w:cantSplit/>
          <w:trHeight w:val="259"/>
        </w:trPr>
        <w:tc>
          <w:tcPr>
            <w:tcW w:w="96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:rsidR="003B7DFA" w:rsidRDefault="003B7D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</w:t>
            </w:r>
            <w:r w:rsidR="009A41A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</w:tr>
      <w:tr w:rsidR="003B7DFA" w:rsidTr="003B7DFA">
        <w:trPr>
          <w:cantSplit/>
          <w:trHeight w:val="259"/>
        </w:trPr>
        <w:tc>
          <w:tcPr>
            <w:tcW w:w="96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:rsidR="003B7DFA" w:rsidRDefault="009A41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</w:tr>
      <w:tr w:rsidR="003B7DFA" w:rsidTr="003B7DFA">
        <w:trPr>
          <w:cantSplit/>
          <w:trHeight w:val="259"/>
        </w:trPr>
        <w:tc>
          <w:tcPr>
            <w:tcW w:w="96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:rsidR="003B7DFA" w:rsidRDefault="009A41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K02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9A41A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9A41A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</w:tr>
      <w:tr w:rsidR="003B7DFA" w:rsidTr="003B7DFA">
        <w:trPr>
          <w:cantSplit/>
          <w:trHeight w:val="259"/>
        </w:trPr>
        <w:tc>
          <w:tcPr>
            <w:tcW w:w="96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:rsidR="003B7DFA" w:rsidRDefault="009A41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K03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:rsidR="009A41AF" w:rsidRPr="009A41AF" w:rsidRDefault="009A41AF" w:rsidP="009A41AF">
            <w:pPr>
              <w:pStyle w:val="NormalnyWeb"/>
              <w:shd w:val="clear" w:color="auto" w:fill="FFFFFF"/>
              <w:rPr>
                <w:color w:val="000000"/>
              </w:rPr>
            </w:pPr>
            <w:r w:rsidRPr="009A41AF">
              <w:rPr>
                <w:color w:val="000000"/>
                <w:sz w:val="22"/>
                <w:szCs w:val="22"/>
              </w:rPr>
              <w:t>Warunkiem zaliczenia kursu jest obecność na zajęciach, przygotowanie projektu indywidualnego</w:t>
            </w:r>
            <w:r>
              <w:rPr>
                <w:color w:val="000000"/>
                <w:sz w:val="22"/>
                <w:szCs w:val="22"/>
              </w:rPr>
              <w:t xml:space="preserve"> lub grupowego</w:t>
            </w:r>
            <w:r w:rsidRPr="009A41AF">
              <w:rPr>
                <w:color w:val="000000"/>
                <w:sz w:val="22"/>
                <w:szCs w:val="22"/>
              </w:rPr>
              <w:t xml:space="preserve"> z zakresu </w:t>
            </w:r>
            <w:r w:rsidR="00C3113F">
              <w:rPr>
                <w:color w:val="000000"/>
                <w:sz w:val="22"/>
                <w:szCs w:val="22"/>
              </w:rPr>
              <w:t>patologii społecznych</w:t>
            </w:r>
            <w:r w:rsidRPr="009A41AF">
              <w:rPr>
                <w:color w:val="000000"/>
                <w:sz w:val="22"/>
                <w:szCs w:val="22"/>
              </w:rPr>
              <w:t xml:space="preserve">, aktywny udział studenta w dyskusji na zajęciach. </w:t>
            </w:r>
          </w:p>
          <w:p w:rsidR="00303F50" w:rsidRDefault="009A41AF" w:rsidP="009A41AF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 w:rsidRPr="009A41AF">
              <w:rPr>
                <w:color w:val="000000"/>
                <w:sz w:val="22"/>
                <w:szCs w:val="22"/>
              </w:rPr>
              <w:t>Zaliczenie ćwiczeń na ocenę (zaliczenie ustne):</w:t>
            </w:r>
            <w:r w:rsidRPr="009A41AF">
              <w:rPr>
                <w:color w:val="000000"/>
                <w:sz w:val="22"/>
                <w:szCs w:val="22"/>
              </w:rPr>
              <w:br/>
              <w:t>- referat + prezentacja multimedialna – na podstawie zagadnień (wybranych problemów społecznych)</w:t>
            </w:r>
            <w:r w:rsidRPr="009A41AF">
              <w:rPr>
                <w:color w:val="000000"/>
                <w:sz w:val="22"/>
                <w:szCs w:val="22"/>
              </w:rPr>
              <w:br/>
              <w:t>Ocena z zajęć:</w:t>
            </w:r>
            <w:r w:rsidRPr="009A41AF">
              <w:rPr>
                <w:color w:val="000000"/>
                <w:sz w:val="22"/>
                <w:szCs w:val="22"/>
              </w:rPr>
              <w:br/>
              <w:t>„ndst.” – brak spełnionych przez studenta wymogów merytorycznych</w:t>
            </w:r>
            <w:r w:rsidRPr="009A41AF">
              <w:rPr>
                <w:color w:val="000000"/>
                <w:sz w:val="22"/>
                <w:szCs w:val="22"/>
              </w:rPr>
              <w:br/>
              <w:t>„dst” – wymogi spełnione w 25%</w:t>
            </w:r>
            <w:r w:rsidRPr="009A41AF">
              <w:rPr>
                <w:color w:val="000000"/>
                <w:sz w:val="22"/>
                <w:szCs w:val="22"/>
              </w:rPr>
              <w:br/>
              <w:t>„db” – wymogi spełnione w 50%</w:t>
            </w:r>
            <w:r w:rsidRPr="009A41AF">
              <w:rPr>
                <w:color w:val="000000"/>
                <w:sz w:val="22"/>
                <w:szCs w:val="22"/>
              </w:rPr>
              <w:br/>
              <w:t>„bdb” – wymogi spełnione w 75%</w:t>
            </w:r>
          </w:p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136"/>
        </w:trPr>
        <w:tc>
          <w:tcPr>
            <w:tcW w:w="9622" w:type="dxa"/>
          </w:tcPr>
          <w:p w:rsidR="009A41AF" w:rsidRPr="003E134B" w:rsidRDefault="009A41AF" w:rsidP="009A41AF">
            <w:pPr>
              <w:pStyle w:val="NormalnyWeb"/>
              <w:spacing w:before="0" w:beforeAutospacing="0" w:after="0" w:afterAutospacing="0"/>
              <w:contextualSpacing/>
              <w:rPr>
                <w:rFonts w:ascii="Times" w:hAnsi="Times"/>
              </w:rPr>
            </w:pPr>
            <w:r w:rsidRPr="003E134B">
              <w:rPr>
                <w:rFonts w:ascii="Times" w:hAnsi="Times"/>
                <w:sz w:val="22"/>
                <w:szCs w:val="22"/>
              </w:rPr>
              <w:t>Tematy wykładów</w:t>
            </w:r>
          </w:p>
          <w:p w:rsidR="005A4CA5" w:rsidRDefault="005A4CA5" w:rsidP="005A4CA5">
            <w:pPr>
              <w:numPr>
                <w:ilvl w:val="0"/>
                <w:numId w:val="5"/>
              </w:num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Wybrane teorie dewiacji</w:t>
            </w:r>
          </w:p>
          <w:p w:rsidR="005A4CA5" w:rsidRDefault="005A4CA5" w:rsidP="005A4CA5">
            <w:pPr>
              <w:numPr>
                <w:ilvl w:val="0"/>
                <w:numId w:val="5"/>
              </w:num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Stereotypy i uprzedzenia</w:t>
            </w:r>
          </w:p>
          <w:p w:rsidR="005A4CA5" w:rsidRDefault="005A4CA5" w:rsidP="005A4CA5">
            <w:pPr>
              <w:numPr>
                <w:ilvl w:val="0"/>
                <w:numId w:val="5"/>
              </w:num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Dewiacja samotnicza – samobójstwo</w:t>
            </w:r>
          </w:p>
          <w:p w:rsidR="005A4CA5" w:rsidRDefault="005A4CA5" w:rsidP="005A4CA5">
            <w:pPr>
              <w:numPr>
                <w:ilvl w:val="0"/>
                <w:numId w:val="5"/>
              </w:num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Przestępstwa z nienawiści – terroryzm</w:t>
            </w:r>
          </w:p>
          <w:p w:rsidR="005A4CA5" w:rsidRDefault="005A4CA5" w:rsidP="005A4CA5">
            <w:pPr>
              <w:numPr>
                <w:ilvl w:val="0"/>
                <w:numId w:val="5"/>
              </w:num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Nietypowe zachowania seksualne</w:t>
            </w:r>
          </w:p>
          <w:p w:rsidR="005A4CA5" w:rsidRDefault="005A4CA5" w:rsidP="005A4CA5">
            <w:pPr>
              <w:numPr>
                <w:ilvl w:val="0"/>
                <w:numId w:val="5"/>
              </w:num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Patologie seksualne</w:t>
            </w:r>
          </w:p>
          <w:p w:rsidR="005A4CA5" w:rsidRDefault="005A4CA5" w:rsidP="005A4CA5">
            <w:pPr>
              <w:numPr>
                <w:ilvl w:val="0"/>
                <w:numId w:val="5"/>
              </w:num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lastRenderedPageBreak/>
              <w:t>Prostytucja</w:t>
            </w:r>
          </w:p>
          <w:p w:rsidR="005A4CA5" w:rsidRDefault="005A4CA5" w:rsidP="005A4CA5">
            <w:pPr>
              <w:numPr>
                <w:ilvl w:val="0"/>
                <w:numId w:val="5"/>
              </w:num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Pedofilia</w:t>
            </w:r>
          </w:p>
          <w:p w:rsidR="005A4CA5" w:rsidRDefault="005A4CA5" w:rsidP="005A4CA5">
            <w:pPr>
              <w:numPr>
                <w:ilvl w:val="0"/>
                <w:numId w:val="5"/>
              </w:num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Pornografia</w:t>
            </w:r>
          </w:p>
          <w:p w:rsidR="005A4CA5" w:rsidRDefault="005A4CA5" w:rsidP="005A4CA5">
            <w:pPr>
              <w:numPr>
                <w:ilvl w:val="0"/>
                <w:numId w:val="5"/>
              </w:num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kazirodztwo</w:t>
            </w:r>
          </w:p>
          <w:p w:rsidR="00303F50" w:rsidRPr="005A4CA5" w:rsidRDefault="005A4CA5" w:rsidP="005A4CA5">
            <w:pPr>
              <w:numPr>
                <w:ilvl w:val="0"/>
                <w:numId w:val="5"/>
              </w:num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Agresja wsród dzieci i młodzieży</w:t>
            </w:r>
          </w:p>
        </w:tc>
      </w:tr>
    </w:tbl>
    <w:p w:rsidR="00D32FBE" w:rsidRDefault="00D32FBE">
      <w:pPr>
        <w:rPr>
          <w:rFonts w:ascii="Arial" w:hAnsi="Arial" w:cs="Arial"/>
          <w:sz w:val="22"/>
          <w:szCs w:val="22"/>
        </w:rPr>
      </w:pPr>
    </w:p>
    <w:p w:rsidR="005A4CA5" w:rsidRDefault="005A4CA5">
      <w:pPr>
        <w:rPr>
          <w:rFonts w:ascii="Arial" w:hAnsi="Arial" w:cs="Arial"/>
          <w:sz w:val="22"/>
          <w:szCs w:val="22"/>
        </w:rPr>
      </w:pPr>
    </w:p>
    <w:p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literatury podstawowej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098"/>
        </w:trPr>
        <w:tc>
          <w:tcPr>
            <w:tcW w:w="9622" w:type="dxa"/>
          </w:tcPr>
          <w:p w:rsidR="005A4CA5" w:rsidRPr="00C97744" w:rsidRDefault="005A4CA5" w:rsidP="00360A70">
            <w:pPr>
              <w:widowControl/>
              <w:numPr>
                <w:ilvl w:val="0"/>
                <w:numId w:val="7"/>
              </w:numPr>
              <w:suppressAutoHyphens w:val="0"/>
              <w:autoSpaceDE/>
              <w:jc w:val="both"/>
              <w:rPr>
                <w:rFonts w:ascii="Arial" w:hAnsi="Arial" w:cs="Arial"/>
              </w:rPr>
            </w:pPr>
            <w:r w:rsidRPr="00E60337">
              <w:rPr>
                <w:rFonts w:ascii="Arial" w:hAnsi="Arial" w:cs="Arial"/>
                <w:sz w:val="22"/>
                <w:szCs w:val="22"/>
                <w:lang w:val="en-GB"/>
              </w:rPr>
              <w:t xml:space="preserve">Seligman, M. Walker, E., Rosenhan, D. (2003). </w:t>
            </w:r>
            <w:r w:rsidRPr="00C97744">
              <w:rPr>
                <w:rFonts w:ascii="Arial" w:hAnsi="Arial" w:cs="Arial"/>
                <w:i/>
                <w:sz w:val="22"/>
                <w:szCs w:val="22"/>
              </w:rPr>
              <w:t>Psychopatologia,</w:t>
            </w:r>
            <w:r w:rsidRPr="00C97744">
              <w:rPr>
                <w:rFonts w:ascii="Arial" w:hAnsi="Arial" w:cs="Arial"/>
                <w:sz w:val="22"/>
                <w:szCs w:val="22"/>
              </w:rPr>
              <w:t xml:space="preserve"> Warszawa.</w:t>
            </w:r>
          </w:p>
          <w:p w:rsidR="00303F50" w:rsidRDefault="005A4CA5" w:rsidP="00360A70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C97744">
              <w:rPr>
                <w:rFonts w:ascii="Arial" w:hAnsi="Arial" w:cs="Arial"/>
                <w:sz w:val="22"/>
                <w:szCs w:val="22"/>
              </w:rPr>
              <w:t xml:space="preserve">Terelak, J. (2001). </w:t>
            </w:r>
            <w:r w:rsidRPr="00C97744">
              <w:rPr>
                <w:rFonts w:ascii="Arial" w:hAnsi="Arial" w:cs="Arial"/>
                <w:i/>
                <w:sz w:val="22"/>
                <w:szCs w:val="22"/>
              </w:rPr>
              <w:t>Psychologia stresu.</w:t>
            </w:r>
            <w:r w:rsidRPr="00C97744">
              <w:rPr>
                <w:rFonts w:ascii="Arial" w:hAnsi="Arial" w:cs="Arial"/>
                <w:sz w:val="22"/>
                <w:szCs w:val="22"/>
              </w:rPr>
              <w:t xml:space="preserve"> Bydgoszcz, Oficyna Wydawnicza Branta.</w:t>
            </w:r>
          </w:p>
          <w:p w:rsidR="00360A70" w:rsidRPr="00A33093" w:rsidRDefault="00360A70" w:rsidP="00360A70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color w:val="222222"/>
              </w:rPr>
            </w:pPr>
            <w:r w:rsidRPr="00A33093">
              <w:rPr>
                <w:rFonts w:ascii="Arial" w:hAnsi="Arial" w:cs="Arial"/>
                <w:szCs w:val="16"/>
              </w:rPr>
              <w:t>Błachut</w:t>
            </w:r>
            <w:r>
              <w:rPr>
                <w:rFonts w:ascii="Arial" w:hAnsi="Arial" w:cs="Arial"/>
                <w:szCs w:val="16"/>
              </w:rPr>
              <w:t xml:space="preserve"> J.</w:t>
            </w:r>
            <w:r w:rsidRPr="00A33093">
              <w:rPr>
                <w:rFonts w:ascii="Arial" w:hAnsi="Arial" w:cs="Arial"/>
                <w:szCs w:val="16"/>
              </w:rPr>
              <w:t>,Gaberle</w:t>
            </w:r>
            <w:r>
              <w:rPr>
                <w:rFonts w:ascii="Arial" w:hAnsi="Arial" w:cs="Arial"/>
                <w:szCs w:val="16"/>
              </w:rPr>
              <w:t xml:space="preserve"> A.</w:t>
            </w:r>
            <w:r w:rsidRPr="00A33093">
              <w:rPr>
                <w:rFonts w:ascii="Arial" w:hAnsi="Arial" w:cs="Arial"/>
                <w:szCs w:val="16"/>
              </w:rPr>
              <w:t>,Krajewski</w:t>
            </w:r>
            <w:r>
              <w:rPr>
                <w:rFonts w:ascii="Arial" w:hAnsi="Arial" w:cs="Arial"/>
                <w:szCs w:val="16"/>
              </w:rPr>
              <w:t xml:space="preserve"> K.</w:t>
            </w:r>
            <w:r w:rsidRPr="00415E56">
              <w:rPr>
                <w:rFonts w:ascii="Arial" w:hAnsi="Arial" w:cs="Arial"/>
                <w:i/>
                <w:iCs/>
                <w:szCs w:val="16"/>
              </w:rPr>
              <w:t>Kryminologia</w:t>
            </w:r>
            <w:r w:rsidRPr="00A33093">
              <w:rPr>
                <w:rFonts w:ascii="Arial" w:hAnsi="Arial" w:cs="Arial"/>
                <w:szCs w:val="16"/>
              </w:rPr>
              <w:t>, InfoTrade, Gdańsk 1999 i kolejne wydania.</w:t>
            </w:r>
          </w:p>
          <w:p w:rsidR="00360A70" w:rsidRDefault="00360A70" w:rsidP="00360A70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Cs w:val="16"/>
              </w:rPr>
              <w:t xml:space="preserve">Hołyst B. </w:t>
            </w:r>
            <w:r w:rsidRPr="00415E56">
              <w:rPr>
                <w:rFonts w:ascii="Arial" w:hAnsi="Arial" w:cs="Arial"/>
                <w:i/>
                <w:iCs/>
                <w:szCs w:val="16"/>
              </w:rPr>
              <w:t>Kryminologia</w:t>
            </w:r>
            <w:r>
              <w:rPr>
                <w:rFonts w:ascii="Arial" w:hAnsi="Arial" w:cs="Arial"/>
                <w:szCs w:val="16"/>
              </w:rPr>
              <w:t>, Wolters Kluwer. Warszawa 2022.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9A41AF" w:rsidRDefault="009A41AF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112"/>
        </w:trPr>
        <w:tc>
          <w:tcPr>
            <w:tcW w:w="9622" w:type="dxa"/>
          </w:tcPr>
          <w:p w:rsidR="005A4CA5" w:rsidRPr="00FF74A7" w:rsidRDefault="005A4CA5" w:rsidP="00360A70">
            <w:pPr>
              <w:widowControl/>
              <w:numPr>
                <w:ilvl w:val="0"/>
                <w:numId w:val="8"/>
              </w:numPr>
              <w:suppressAutoHyphens w:val="0"/>
              <w:autoSpaceDE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97744">
              <w:rPr>
                <w:rFonts w:ascii="Arial" w:hAnsi="Arial" w:cs="Arial"/>
                <w:sz w:val="22"/>
                <w:szCs w:val="22"/>
                <w:lang w:val="en-US"/>
              </w:rPr>
              <w:t xml:space="preserve">Aronson, E., Wilson, T.D. (1997). </w:t>
            </w:r>
            <w:r w:rsidRPr="00C97744">
              <w:rPr>
                <w:rFonts w:ascii="Arial" w:hAnsi="Arial" w:cs="Arial"/>
                <w:i/>
                <w:sz w:val="22"/>
                <w:szCs w:val="22"/>
              </w:rPr>
              <w:t>Psychologia społeczna. Serce i umysł</w:t>
            </w:r>
            <w:r w:rsidRPr="00C97744">
              <w:rPr>
                <w:rFonts w:ascii="Arial" w:hAnsi="Arial" w:cs="Arial"/>
                <w:sz w:val="22"/>
                <w:szCs w:val="22"/>
              </w:rPr>
              <w:t>. Poznań: Zysk i Spółka.</w:t>
            </w:r>
          </w:p>
          <w:p w:rsidR="005A4CA5" w:rsidRPr="00C97744" w:rsidRDefault="005A4CA5" w:rsidP="00360A70">
            <w:pPr>
              <w:widowControl/>
              <w:numPr>
                <w:ilvl w:val="0"/>
                <w:numId w:val="8"/>
              </w:numPr>
              <w:suppressAutoHyphens w:val="0"/>
              <w:autoSpaceDE/>
              <w:jc w:val="both"/>
              <w:rPr>
                <w:rFonts w:ascii="Arial" w:hAnsi="Arial" w:cs="Arial"/>
              </w:rPr>
            </w:pPr>
            <w:r w:rsidRPr="00FF74A7">
              <w:rPr>
                <w:rFonts w:ascii="Arial" w:hAnsi="Arial" w:cs="Arial"/>
                <w:sz w:val="22"/>
                <w:szCs w:val="22"/>
              </w:rPr>
              <w:t>B</w:t>
            </w:r>
            <w:r w:rsidRPr="00C97744">
              <w:rPr>
                <w:rFonts w:ascii="Arial" w:hAnsi="Arial" w:cs="Arial"/>
                <w:sz w:val="22"/>
                <w:szCs w:val="22"/>
              </w:rPr>
              <w:t xml:space="preserve">aron-Cohen, S. (2014). </w:t>
            </w:r>
            <w:r w:rsidRPr="00C97744">
              <w:rPr>
                <w:rFonts w:ascii="Arial" w:hAnsi="Arial" w:cs="Arial"/>
                <w:i/>
                <w:sz w:val="22"/>
                <w:szCs w:val="22"/>
              </w:rPr>
              <w:t>Teoria zła. O empatii i genezie okrucieństwa.</w:t>
            </w:r>
            <w:r w:rsidRPr="00C97744">
              <w:rPr>
                <w:rFonts w:ascii="Arial" w:hAnsi="Arial" w:cs="Arial"/>
                <w:sz w:val="22"/>
                <w:szCs w:val="22"/>
              </w:rPr>
              <w:t xml:space="preserve"> Sopot.</w:t>
            </w:r>
          </w:p>
          <w:p w:rsidR="005A4CA5" w:rsidRPr="00C97744" w:rsidRDefault="005A4CA5" w:rsidP="00360A70">
            <w:pPr>
              <w:widowControl/>
              <w:numPr>
                <w:ilvl w:val="0"/>
                <w:numId w:val="8"/>
              </w:numPr>
              <w:suppressAutoHyphens w:val="0"/>
              <w:autoSpaceDE/>
              <w:jc w:val="both"/>
              <w:rPr>
                <w:rFonts w:ascii="Arial" w:hAnsi="Arial" w:cs="Arial"/>
              </w:rPr>
            </w:pPr>
            <w:r w:rsidRPr="00C97744">
              <w:rPr>
                <w:rFonts w:ascii="Arial" w:hAnsi="Arial" w:cs="Arial"/>
                <w:sz w:val="22"/>
                <w:szCs w:val="22"/>
              </w:rPr>
              <w:t xml:space="preserve">Heitzman, J. (2002). </w:t>
            </w:r>
            <w:r w:rsidRPr="00C97744">
              <w:rPr>
                <w:rFonts w:ascii="Arial" w:hAnsi="Arial" w:cs="Arial"/>
                <w:i/>
                <w:sz w:val="22"/>
                <w:szCs w:val="22"/>
              </w:rPr>
              <w:t>Stres w etiologii przestępstw agresywnych</w:t>
            </w:r>
            <w:r w:rsidRPr="00C97744">
              <w:rPr>
                <w:rFonts w:ascii="Arial" w:hAnsi="Arial" w:cs="Arial"/>
                <w:sz w:val="22"/>
                <w:szCs w:val="22"/>
              </w:rPr>
              <w:t xml:space="preserve">. Kraków: Wydaw. Uniwersytetu Jagiellońskiego. </w:t>
            </w:r>
          </w:p>
          <w:p w:rsidR="005A4CA5" w:rsidRPr="00FF74A7" w:rsidRDefault="005A4CA5" w:rsidP="00360A70">
            <w:pPr>
              <w:widowControl/>
              <w:numPr>
                <w:ilvl w:val="0"/>
                <w:numId w:val="8"/>
              </w:numPr>
              <w:suppressAutoHyphens w:val="0"/>
              <w:autoSpaceDE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97744">
              <w:rPr>
                <w:rFonts w:ascii="Arial" w:hAnsi="Arial" w:cs="Arial"/>
                <w:sz w:val="22"/>
                <w:szCs w:val="22"/>
              </w:rPr>
              <w:t xml:space="preserve">Herman, J.L. (2002). </w:t>
            </w:r>
            <w:r w:rsidRPr="00C97744">
              <w:rPr>
                <w:rFonts w:ascii="Arial" w:hAnsi="Arial" w:cs="Arial"/>
                <w:i/>
                <w:sz w:val="22"/>
                <w:szCs w:val="22"/>
              </w:rPr>
              <w:t>Przemoc. Uraz psychiczny i powrót do równowagi.</w:t>
            </w:r>
            <w:r w:rsidRPr="00C97744">
              <w:rPr>
                <w:rFonts w:ascii="Arial" w:hAnsi="Arial" w:cs="Arial"/>
                <w:sz w:val="22"/>
                <w:szCs w:val="22"/>
              </w:rPr>
              <w:t xml:space="preserve"> Gdańsk: Gdańskie Wydawnictwo Psychologiczne.</w:t>
            </w:r>
          </w:p>
          <w:p w:rsidR="005A4CA5" w:rsidRPr="00C97744" w:rsidRDefault="005A4CA5" w:rsidP="00360A70">
            <w:pPr>
              <w:widowControl/>
              <w:numPr>
                <w:ilvl w:val="0"/>
                <w:numId w:val="8"/>
              </w:numPr>
              <w:suppressAutoHyphens w:val="0"/>
              <w:autoSpaceDE/>
              <w:jc w:val="both"/>
              <w:rPr>
                <w:rFonts w:ascii="Arial" w:hAnsi="Arial" w:cs="Arial"/>
              </w:rPr>
            </w:pPr>
            <w:r w:rsidRPr="00C97744">
              <w:rPr>
                <w:rFonts w:ascii="Arial" w:hAnsi="Arial" w:cs="Arial"/>
                <w:sz w:val="22"/>
                <w:szCs w:val="22"/>
              </w:rPr>
              <w:t xml:space="preserve">Jakubowska, U. (2005). </w:t>
            </w:r>
            <w:r w:rsidRPr="00C97744">
              <w:rPr>
                <w:rFonts w:ascii="Arial" w:hAnsi="Arial" w:cs="Arial"/>
                <w:i/>
                <w:sz w:val="22"/>
                <w:szCs w:val="22"/>
              </w:rPr>
              <w:t>Ekstremizm polityczny</w:t>
            </w:r>
            <w:r w:rsidRPr="00C97744">
              <w:rPr>
                <w:rFonts w:ascii="Arial" w:hAnsi="Arial" w:cs="Arial"/>
                <w:sz w:val="22"/>
                <w:szCs w:val="22"/>
              </w:rPr>
              <w:t>, Gdańsk.</w:t>
            </w:r>
          </w:p>
          <w:p w:rsidR="005A4CA5" w:rsidRPr="00C97744" w:rsidRDefault="005A4CA5" w:rsidP="00360A70">
            <w:pPr>
              <w:widowControl/>
              <w:numPr>
                <w:ilvl w:val="0"/>
                <w:numId w:val="8"/>
              </w:numPr>
              <w:suppressAutoHyphens w:val="0"/>
              <w:autoSpaceDE/>
              <w:jc w:val="both"/>
              <w:rPr>
                <w:rFonts w:ascii="Arial" w:hAnsi="Arial" w:cs="Arial"/>
              </w:rPr>
            </w:pPr>
            <w:r w:rsidRPr="00C97744">
              <w:rPr>
                <w:rFonts w:ascii="Arial" w:hAnsi="Arial" w:cs="Arial"/>
                <w:sz w:val="22"/>
                <w:szCs w:val="22"/>
              </w:rPr>
              <w:t xml:space="preserve">Litzke, S., Schuh, H. (2007). </w:t>
            </w:r>
            <w:r w:rsidRPr="00C97744">
              <w:rPr>
                <w:rFonts w:ascii="Arial" w:hAnsi="Arial" w:cs="Arial"/>
                <w:i/>
                <w:sz w:val="22"/>
                <w:szCs w:val="22"/>
              </w:rPr>
              <w:t>Stres, mobbing i wypalenie zawodowe</w:t>
            </w:r>
            <w:r w:rsidRPr="00C97744">
              <w:rPr>
                <w:rFonts w:ascii="Arial" w:hAnsi="Arial" w:cs="Arial"/>
                <w:sz w:val="22"/>
                <w:szCs w:val="22"/>
              </w:rPr>
              <w:t xml:space="preserve">. Gdańsk, GWP. </w:t>
            </w:r>
          </w:p>
          <w:p w:rsidR="005A4CA5" w:rsidRPr="00C97744" w:rsidRDefault="005A4CA5" w:rsidP="00360A70">
            <w:pPr>
              <w:widowControl/>
              <w:numPr>
                <w:ilvl w:val="0"/>
                <w:numId w:val="8"/>
              </w:numPr>
              <w:suppressAutoHyphens w:val="0"/>
              <w:autoSpaceDE/>
              <w:rPr>
                <w:rFonts w:ascii="Arial" w:hAnsi="Arial" w:cs="Arial"/>
              </w:rPr>
            </w:pPr>
            <w:r w:rsidRPr="00C97744">
              <w:rPr>
                <w:rFonts w:ascii="Arial" w:hAnsi="Arial" w:cs="Arial"/>
                <w:sz w:val="22"/>
                <w:szCs w:val="22"/>
              </w:rPr>
              <w:t xml:space="preserve">Ringel, E.(1987). </w:t>
            </w:r>
            <w:r w:rsidRPr="00C97744">
              <w:rPr>
                <w:rFonts w:ascii="Arial" w:hAnsi="Arial" w:cs="Arial"/>
                <w:i/>
                <w:sz w:val="22"/>
                <w:szCs w:val="22"/>
              </w:rPr>
              <w:t>Gdy życie traci sens. Rozważania o samobójstwie</w:t>
            </w:r>
            <w:r w:rsidRPr="00C97744">
              <w:rPr>
                <w:rFonts w:ascii="Arial" w:hAnsi="Arial" w:cs="Arial"/>
                <w:sz w:val="22"/>
                <w:szCs w:val="22"/>
              </w:rPr>
              <w:t>. Szczecin,</w:t>
            </w:r>
          </w:p>
          <w:p w:rsidR="005A4CA5" w:rsidRPr="00C97744" w:rsidRDefault="005A4CA5" w:rsidP="00360A70">
            <w:pPr>
              <w:widowControl/>
              <w:numPr>
                <w:ilvl w:val="0"/>
                <w:numId w:val="8"/>
              </w:numPr>
              <w:suppressAutoHyphens w:val="0"/>
              <w:autoSpaceDE/>
              <w:jc w:val="both"/>
              <w:rPr>
                <w:rFonts w:ascii="Arial" w:hAnsi="Arial" w:cs="Arial"/>
              </w:rPr>
            </w:pPr>
            <w:r w:rsidRPr="00C97744">
              <w:rPr>
                <w:rFonts w:ascii="Arial" w:hAnsi="Arial" w:cs="Arial"/>
                <w:sz w:val="22"/>
                <w:szCs w:val="22"/>
              </w:rPr>
              <w:t xml:space="preserve">Strelau, J. (2000). </w:t>
            </w:r>
            <w:r w:rsidRPr="00C97744">
              <w:rPr>
                <w:rFonts w:ascii="Arial" w:hAnsi="Arial" w:cs="Arial"/>
                <w:i/>
                <w:sz w:val="22"/>
                <w:szCs w:val="22"/>
              </w:rPr>
              <w:t>Psychologia –podręcznik akademicki</w:t>
            </w:r>
            <w:r w:rsidRPr="00C97744">
              <w:rPr>
                <w:rFonts w:ascii="Arial" w:hAnsi="Arial" w:cs="Arial"/>
                <w:sz w:val="22"/>
                <w:szCs w:val="22"/>
              </w:rPr>
              <w:t>. (tom. III). Gdańsk GWP.</w:t>
            </w:r>
          </w:p>
          <w:p w:rsidR="005A4CA5" w:rsidRPr="00C97744" w:rsidRDefault="005A4CA5" w:rsidP="00360A70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97744">
              <w:rPr>
                <w:rFonts w:ascii="Arial" w:hAnsi="Arial" w:cs="Arial"/>
                <w:sz w:val="22"/>
                <w:szCs w:val="22"/>
              </w:rPr>
              <w:t xml:space="preserve">Terelak, J. </w:t>
            </w:r>
            <w:r w:rsidRPr="00FF74A7">
              <w:rPr>
                <w:rFonts w:ascii="Arial" w:hAnsi="Arial" w:cs="Arial"/>
                <w:sz w:val="22"/>
                <w:szCs w:val="22"/>
              </w:rPr>
              <w:t xml:space="preserve">(2005). </w:t>
            </w:r>
            <w:r w:rsidRPr="00C97744">
              <w:rPr>
                <w:rFonts w:ascii="Arial" w:hAnsi="Arial" w:cs="Arial"/>
                <w:i/>
                <w:sz w:val="22"/>
                <w:szCs w:val="22"/>
              </w:rPr>
              <w:t>Psychologia organizacji i zarządzania</w:t>
            </w:r>
            <w:r w:rsidRPr="00C97744">
              <w:rPr>
                <w:rFonts w:ascii="Arial" w:hAnsi="Arial" w:cs="Arial"/>
                <w:sz w:val="22"/>
                <w:szCs w:val="22"/>
              </w:rPr>
              <w:t xml:space="preserve">. Warszawa: Difin, </w:t>
            </w:r>
          </w:p>
          <w:p w:rsidR="005A4CA5" w:rsidRPr="00FF74A7" w:rsidRDefault="005A4CA5" w:rsidP="00360A70">
            <w:pPr>
              <w:widowControl/>
              <w:numPr>
                <w:ilvl w:val="0"/>
                <w:numId w:val="8"/>
              </w:numPr>
              <w:suppressAutoHyphens w:val="0"/>
              <w:autoSpaceDE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97744">
              <w:rPr>
                <w:rFonts w:ascii="Arial" w:hAnsi="Arial" w:cs="Arial"/>
                <w:sz w:val="22"/>
                <w:szCs w:val="22"/>
              </w:rPr>
              <w:t xml:space="preserve">Zimbardo, P. (2008). </w:t>
            </w:r>
            <w:r w:rsidRPr="00C97744">
              <w:rPr>
                <w:rFonts w:ascii="Arial" w:hAnsi="Arial" w:cs="Arial"/>
                <w:i/>
                <w:sz w:val="22"/>
                <w:szCs w:val="22"/>
              </w:rPr>
              <w:t>Efekt Lucyfera. Dlaczego dobrzy ludzie czynią zło?</w:t>
            </w:r>
            <w:r w:rsidRPr="00C97744">
              <w:rPr>
                <w:rFonts w:ascii="Arial" w:hAnsi="Arial" w:cs="Arial"/>
                <w:sz w:val="22"/>
                <w:szCs w:val="22"/>
              </w:rPr>
              <w:t xml:space="preserve"> Warszawa.</w:t>
            </w:r>
          </w:p>
          <w:p w:rsidR="00303F50" w:rsidRDefault="00303F50" w:rsidP="005A4CA5">
            <w:pPr>
              <w:pStyle w:val="NormalnyWeb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Tekstdymka1"/>
        <w:rPr>
          <w:rFonts w:ascii="Arial" w:hAnsi="Arial" w:cs="Arial"/>
          <w:sz w:val="22"/>
        </w:rPr>
      </w:pPr>
    </w:p>
    <w:p w:rsidR="00303F50" w:rsidRDefault="00303F50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  <w:r w:rsidR="00B51808">
        <w:rPr>
          <w:rFonts w:ascii="Arial" w:hAnsi="Arial" w:cs="Arial"/>
          <w:sz w:val="22"/>
        </w:rPr>
        <w:t xml:space="preserve"> – studia stacjonarne 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303F50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w kontakcie z prowadzącymi</w:t>
            </w: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303F50" w:rsidRDefault="00874E2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303F50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303F50" w:rsidRDefault="00C3113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303F50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Default="005C25E6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303F50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303F50" w:rsidRDefault="00C4162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303F50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303F50" w:rsidRDefault="00C4162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303F50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303F50" w:rsidRDefault="00C4162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303F50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</w:t>
            </w:r>
            <w:r w:rsidR="00027707">
              <w:rPr>
                <w:rFonts w:ascii="Arial" w:eastAsia="Calibri" w:hAnsi="Arial" w:cs="Arial"/>
                <w:sz w:val="20"/>
                <w:szCs w:val="20"/>
                <w:lang w:eastAsia="en-US"/>
              </w:rPr>
              <w:t>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303F50" w:rsidRDefault="00C4162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75</w:t>
            </w:r>
          </w:p>
        </w:tc>
      </w:tr>
      <w:tr w:rsidR="00303F50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lastRenderedPageBreak/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303F50" w:rsidRDefault="00874E2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</w:t>
            </w:r>
          </w:p>
        </w:tc>
      </w:tr>
    </w:tbl>
    <w:p w:rsidR="00303F50" w:rsidRDefault="00303F50">
      <w:pPr>
        <w:pStyle w:val="Tekstdymka1"/>
        <w:rPr>
          <w:rFonts w:ascii="Arial" w:hAnsi="Arial" w:cs="Arial"/>
          <w:sz w:val="22"/>
        </w:rPr>
      </w:pPr>
    </w:p>
    <w:p w:rsidR="00B51808" w:rsidRDefault="00B51808" w:rsidP="00B51808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Bilans godzinowy zgodny z CNPS (Całkowity Nakład Pracy Studenta) – studia niestacjonarne </w:t>
      </w:r>
    </w:p>
    <w:p w:rsidR="00B51808" w:rsidRDefault="00B51808" w:rsidP="00B51808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B51808" w:rsidTr="00B11421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B51808" w:rsidRDefault="00B51808" w:rsidP="00B11421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w kontakcie z prowadzącymi</w:t>
            </w:r>
          </w:p>
        </w:tc>
        <w:tc>
          <w:tcPr>
            <w:tcW w:w="5750" w:type="dxa"/>
            <w:vAlign w:val="center"/>
          </w:tcPr>
          <w:p w:rsidR="00B51808" w:rsidRDefault="00B51808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B51808" w:rsidRDefault="00B51808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B51808" w:rsidTr="00B11421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B51808" w:rsidRDefault="00B51808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B51808" w:rsidRDefault="00B51808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B51808" w:rsidRDefault="00A70F3F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B51808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B51808" w:rsidTr="00B11421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B51808" w:rsidRDefault="00B51808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B51808" w:rsidRDefault="00B51808" w:rsidP="00B11421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B51808" w:rsidRDefault="00A70F3F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B51808" w:rsidTr="00B11421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B51808" w:rsidRDefault="00B51808" w:rsidP="00B11421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:rsidR="00B51808" w:rsidRDefault="00B51808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B51808" w:rsidRDefault="00A70F3F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B51808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B51808" w:rsidTr="00B11421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B51808" w:rsidRDefault="00B51808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B51808" w:rsidRDefault="00B51808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B51808" w:rsidRDefault="00B51808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B51808" w:rsidTr="00B11421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B51808" w:rsidRDefault="00B51808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B51808" w:rsidRDefault="00B51808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B51808" w:rsidRDefault="00B51808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B51808" w:rsidTr="00B11421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B51808" w:rsidRDefault="00B51808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B51808" w:rsidRDefault="00B51808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B51808" w:rsidRDefault="00B51808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B51808" w:rsidTr="00B11421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B51808" w:rsidRDefault="00B51808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B51808" w:rsidRDefault="00B51808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75</w:t>
            </w:r>
          </w:p>
        </w:tc>
      </w:tr>
      <w:tr w:rsidR="00B51808" w:rsidTr="00B11421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B51808" w:rsidRDefault="00B51808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B51808" w:rsidRDefault="00B51808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</w:t>
            </w:r>
          </w:p>
        </w:tc>
      </w:tr>
    </w:tbl>
    <w:p w:rsidR="00B51808" w:rsidRDefault="00B51808" w:rsidP="00B51808">
      <w:pPr>
        <w:pStyle w:val="Tekstdymka1"/>
        <w:rPr>
          <w:rFonts w:ascii="Arial" w:hAnsi="Arial" w:cs="Arial"/>
          <w:sz w:val="22"/>
        </w:rPr>
      </w:pPr>
    </w:p>
    <w:p w:rsidR="00B51808" w:rsidRDefault="00B51808">
      <w:pPr>
        <w:pStyle w:val="Tekstdymka1"/>
        <w:rPr>
          <w:rFonts w:ascii="Arial" w:hAnsi="Arial" w:cs="Arial"/>
          <w:sz w:val="22"/>
        </w:rPr>
      </w:pPr>
    </w:p>
    <w:sectPr w:rsidR="00B51808" w:rsidSect="00E26253">
      <w:footerReference w:type="default" r:id="rId7"/>
      <w:headerReference w:type="first" r:id="rId8"/>
      <w:footnotePr>
        <w:pos w:val="beneathText"/>
      </w:footnotePr>
      <w:pgSz w:w="11905" w:h="16837"/>
      <w:pgMar w:top="1276" w:right="1134" w:bottom="1134" w:left="1134" w:header="454" w:footer="709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12B0" w:rsidRDefault="001212B0">
      <w:r>
        <w:separator/>
      </w:r>
    </w:p>
  </w:endnote>
  <w:endnote w:type="continuationSeparator" w:id="1">
    <w:p w:rsidR="001212B0" w:rsidRDefault="001212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F50" w:rsidRDefault="005F40F2">
    <w:pPr>
      <w:pStyle w:val="Stopka"/>
      <w:jc w:val="right"/>
    </w:pPr>
    <w:r>
      <w:fldChar w:fldCharType="begin"/>
    </w:r>
    <w:r w:rsidR="00303F50">
      <w:instrText>PAGE   \* MERGEFORMAT</w:instrText>
    </w:r>
    <w:r>
      <w:fldChar w:fldCharType="separate"/>
    </w:r>
    <w:r w:rsidR="002B3A92">
      <w:rPr>
        <w:noProof/>
      </w:rPr>
      <w:t>6</w:t>
    </w:r>
    <w:r>
      <w:fldChar w:fldCharType="end"/>
    </w:r>
  </w:p>
  <w:p w:rsidR="00303F50" w:rsidRDefault="00303F5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12B0" w:rsidRDefault="001212B0">
      <w:r>
        <w:separator/>
      </w:r>
    </w:p>
  </w:footnote>
  <w:footnote w:type="continuationSeparator" w:id="1">
    <w:p w:rsidR="001212B0" w:rsidRDefault="001212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53" w:rsidRPr="00E26253" w:rsidRDefault="00E26253" w:rsidP="00E26253">
    <w:pPr>
      <w:pStyle w:val="Nagwek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  <w:u w:val="single"/>
      </w:rPr>
      <w:t xml:space="preserve">Załącznik nr </w:t>
    </w:r>
    <w:r w:rsidR="00334F8F">
      <w:rPr>
        <w:rFonts w:ascii="Times New Roman" w:hAnsi="Times New Roman" w:cs="Times New Roman"/>
        <w:sz w:val="20"/>
        <w:szCs w:val="20"/>
        <w:u w:val="single"/>
      </w:rPr>
      <w:t>4</w:t>
    </w:r>
    <w:r>
      <w:rPr>
        <w:rFonts w:ascii="Times New Roman" w:hAnsi="Times New Roman" w:cs="Times New Roman"/>
        <w:sz w:val="20"/>
        <w:szCs w:val="20"/>
        <w:u w:val="single"/>
      </w:rPr>
      <w:t xml:space="preserve"> do zarządzenia nr RD.Z.0211.3.2021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05041D88"/>
    <w:multiLevelType w:val="hybridMultilevel"/>
    <w:tmpl w:val="6180E0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1939F1"/>
    <w:multiLevelType w:val="hybridMultilevel"/>
    <w:tmpl w:val="F1F28F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F13B7A"/>
    <w:multiLevelType w:val="hybridMultilevel"/>
    <w:tmpl w:val="15B64F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E968DA"/>
    <w:multiLevelType w:val="hybridMultilevel"/>
    <w:tmpl w:val="6F72F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7"/>
  </w:num>
  <w:num w:numId="5">
    <w:abstractNumId w:val="2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0"/>
    <w:footnote w:id="1"/>
  </w:footnotePr>
  <w:endnotePr>
    <w:endnote w:id="0"/>
    <w:endnote w:id="1"/>
  </w:endnotePr>
  <w:compat>
    <w:doNotUseHTMLParagraphAutoSpacing/>
  </w:compat>
  <w:rsids>
    <w:rsidRoot w:val="00700CD5"/>
    <w:rsid w:val="000126DF"/>
    <w:rsid w:val="00027707"/>
    <w:rsid w:val="000B37F5"/>
    <w:rsid w:val="000E16AB"/>
    <w:rsid w:val="000E4471"/>
    <w:rsid w:val="00100620"/>
    <w:rsid w:val="001212B0"/>
    <w:rsid w:val="00257A2E"/>
    <w:rsid w:val="00293D67"/>
    <w:rsid w:val="002B3A92"/>
    <w:rsid w:val="002F731A"/>
    <w:rsid w:val="00303F50"/>
    <w:rsid w:val="00334F8F"/>
    <w:rsid w:val="00356ED1"/>
    <w:rsid w:val="00360A70"/>
    <w:rsid w:val="003A49DD"/>
    <w:rsid w:val="003B7DFA"/>
    <w:rsid w:val="003E6885"/>
    <w:rsid w:val="004046AE"/>
    <w:rsid w:val="00415E56"/>
    <w:rsid w:val="00434CDD"/>
    <w:rsid w:val="0044050E"/>
    <w:rsid w:val="004546C4"/>
    <w:rsid w:val="00463C2F"/>
    <w:rsid w:val="00533C41"/>
    <w:rsid w:val="0058400A"/>
    <w:rsid w:val="005A4CA5"/>
    <w:rsid w:val="005C25E6"/>
    <w:rsid w:val="005F40F2"/>
    <w:rsid w:val="006E0376"/>
    <w:rsid w:val="00700CD5"/>
    <w:rsid w:val="00716872"/>
    <w:rsid w:val="007623DE"/>
    <w:rsid w:val="00827D3B"/>
    <w:rsid w:val="00847145"/>
    <w:rsid w:val="00874E20"/>
    <w:rsid w:val="008B703C"/>
    <w:rsid w:val="009026FF"/>
    <w:rsid w:val="009671C1"/>
    <w:rsid w:val="00970DD7"/>
    <w:rsid w:val="00984C8D"/>
    <w:rsid w:val="009A41AF"/>
    <w:rsid w:val="009E5CC9"/>
    <w:rsid w:val="009F04D7"/>
    <w:rsid w:val="00A35A93"/>
    <w:rsid w:val="00A70F3F"/>
    <w:rsid w:val="00A8544F"/>
    <w:rsid w:val="00B513AC"/>
    <w:rsid w:val="00B51808"/>
    <w:rsid w:val="00BA14C5"/>
    <w:rsid w:val="00BC0FC3"/>
    <w:rsid w:val="00C226BA"/>
    <w:rsid w:val="00C3113F"/>
    <w:rsid w:val="00C406F2"/>
    <w:rsid w:val="00C4162B"/>
    <w:rsid w:val="00C945AB"/>
    <w:rsid w:val="00D32FBE"/>
    <w:rsid w:val="00DB3679"/>
    <w:rsid w:val="00DE2A4C"/>
    <w:rsid w:val="00E1778B"/>
    <w:rsid w:val="00E24285"/>
    <w:rsid w:val="00E26253"/>
    <w:rsid w:val="00E54081"/>
    <w:rsid w:val="00F409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40F2"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5F40F2"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5F40F2"/>
  </w:style>
  <w:style w:type="character" w:styleId="Numerstrony">
    <w:name w:val="page number"/>
    <w:semiHidden/>
    <w:rsid w:val="005F40F2"/>
    <w:rPr>
      <w:sz w:val="14"/>
      <w:szCs w:val="14"/>
    </w:rPr>
  </w:style>
  <w:style w:type="paragraph" w:styleId="Tekstpodstawowy">
    <w:name w:val="Body Text"/>
    <w:basedOn w:val="Normalny"/>
    <w:semiHidden/>
    <w:rsid w:val="005F40F2"/>
    <w:pPr>
      <w:spacing w:after="120"/>
    </w:pPr>
  </w:style>
  <w:style w:type="paragraph" w:customStyle="1" w:styleId="Podpis1">
    <w:name w:val="Podpis1"/>
    <w:basedOn w:val="Normalny"/>
    <w:rsid w:val="005F40F2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link w:val="NagwekZnak"/>
    <w:semiHidden/>
    <w:rsid w:val="005F40F2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Lista">
    <w:name w:val="List"/>
    <w:basedOn w:val="Tekstpodstawowy"/>
    <w:semiHidden/>
    <w:rsid w:val="005F40F2"/>
  </w:style>
  <w:style w:type="paragraph" w:styleId="Stopka">
    <w:name w:val="footer"/>
    <w:basedOn w:val="Normalny"/>
    <w:semiHidden/>
    <w:rsid w:val="005F40F2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rsid w:val="005F40F2"/>
    <w:pPr>
      <w:suppressLineNumbers/>
    </w:pPr>
  </w:style>
  <w:style w:type="paragraph" w:customStyle="1" w:styleId="Nagwektabeli">
    <w:name w:val="Nagłówek tabeli"/>
    <w:basedOn w:val="Zawartotabeli"/>
    <w:rsid w:val="005F40F2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5F40F2"/>
  </w:style>
  <w:style w:type="paragraph" w:customStyle="1" w:styleId="Indeks">
    <w:name w:val="Indeks"/>
    <w:basedOn w:val="Normalny"/>
    <w:rsid w:val="005F40F2"/>
    <w:pPr>
      <w:suppressLineNumbers/>
    </w:pPr>
  </w:style>
  <w:style w:type="character" w:styleId="Odwoaniedokomentarza">
    <w:name w:val="annotation reference"/>
    <w:semiHidden/>
    <w:rsid w:val="005F40F2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F40F2"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sid w:val="005F40F2"/>
    <w:rPr>
      <w:b/>
      <w:bCs/>
    </w:rPr>
  </w:style>
  <w:style w:type="paragraph" w:customStyle="1" w:styleId="Tekstdymka1">
    <w:name w:val="Tekst dymka1"/>
    <w:basedOn w:val="Normalny"/>
    <w:rsid w:val="005F40F2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5F40F2"/>
    <w:rPr>
      <w:sz w:val="20"/>
      <w:szCs w:val="20"/>
    </w:rPr>
  </w:style>
  <w:style w:type="character" w:styleId="Odwoanieprzypisudolnego">
    <w:name w:val="footnote reference"/>
    <w:semiHidden/>
    <w:rsid w:val="005F40F2"/>
    <w:rPr>
      <w:vertAlign w:val="superscript"/>
    </w:rPr>
  </w:style>
  <w:style w:type="character" w:customStyle="1" w:styleId="StopkaZnak">
    <w:name w:val="Stopka Znak"/>
    <w:rsid w:val="005F40F2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Znak">
    <w:name w:val="Nagłówek Znak"/>
    <w:link w:val="Nagwek"/>
    <w:semiHidden/>
    <w:rsid w:val="00E26253"/>
    <w:rPr>
      <w:rFonts w:ascii="Arial" w:hAnsi="Arial" w:cs="Arial"/>
      <w:sz w:val="28"/>
      <w:szCs w:val="28"/>
    </w:rPr>
  </w:style>
  <w:style w:type="paragraph" w:styleId="NormalnyWeb">
    <w:name w:val="Normal (Web)"/>
    <w:basedOn w:val="Normalny"/>
    <w:uiPriority w:val="99"/>
    <w:unhideWhenUsed/>
    <w:rsid w:val="004046AE"/>
    <w:pPr>
      <w:widowControl/>
      <w:suppressAutoHyphens w:val="0"/>
      <w:autoSpaceDE/>
      <w:spacing w:before="100" w:beforeAutospacing="1" w:after="100" w:afterAutospacing="1"/>
    </w:pPr>
  </w:style>
  <w:style w:type="character" w:customStyle="1" w:styleId="WW8Num2z6">
    <w:name w:val="WW8Num2z6"/>
    <w:rsid w:val="009A41AF"/>
  </w:style>
  <w:style w:type="character" w:customStyle="1" w:styleId="WW8Num3z4">
    <w:name w:val="WW8Num3z4"/>
    <w:rsid w:val="009A41AF"/>
  </w:style>
  <w:style w:type="character" w:customStyle="1" w:styleId="WW8Num4z5">
    <w:name w:val="WW8Num4z5"/>
    <w:rsid w:val="009E5C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1015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>Akademia Pedagogiczna</Company>
  <LinksUpToDate>false</LinksUpToDate>
  <CharactersWithSpaces>7097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creator>Barbara Wilk</dc:creator>
  <cp:lastModifiedBy>grzegorz kubinski</cp:lastModifiedBy>
  <cp:revision>2</cp:revision>
  <cp:lastPrinted>2012-01-27T07:28:00Z</cp:lastPrinted>
  <dcterms:created xsi:type="dcterms:W3CDTF">2024-11-02T13:35:00Z</dcterms:created>
  <dcterms:modified xsi:type="dcterms:W3CDTF">2024-11-02T13:35:00Z</dcterms:modified>
</cp:coreProperties>
</file>