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EC" w:rsidRDefault="00C320EC" w:rsidP="00C320EC">
      <w:pPr>
        <w:autoSpaceDE/>
        <w:jc w:val="right"/>
        <w:rPr>
          <w:rFonts w:ascii="Arial" w:hAnsi="Arial" w:cs="Arial"/>
          <w:i/>
          <w:sz w:val="22"/>
        </w:rPr>
      </w:pPr>
    </w:p>
    <w:p w:rsidR="00C320EC" w:rsidRDefault="00C320EC" w:rsidP="00C320EC">
      <w:pPr>
        <w:autoSpaceDE/>
        <w:jc w:val="right"/>
        <w:rPr>
          <w:rFonts w:ascii="Arial" w:hAnsi="Arial" w:cs="Arial"/>
          <w:i/>
          <w:sz w:val="22"/>
        </w:rPr>
      </w:pPr>
    </w:p>
    <w:p w:rsidR="00C320EC" w:rsidRDefault="00C320EC" w:rsidP="00C320EC">
      <w:pPr>
        <w:autoSpaceDE/>
        <w:jc w:val="right"/>
        <w:rPr>
          <w:rFonts w:ascii="Arial" w:hAnsi="Arial" w:cs="Arial"/>
          <w:b/>
          <w:bCs/>
        </w:rPr>
      </w:pPr>
    </w:p>
    <w:p w:rsidR="00C320EC" w:rsidRDefault="00C320EC" w:rsidP="00C320EC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C320EC" w:rsidRDefault="00C320EC" w:rsidP="00C320EC">
      <w:pPr>
        <w:autoSpaceDE/>
        <w:jc w:val="center"/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autoSpaceDE/>
        <w:jc w:val="center"/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C320EC" w:rsidTr="002168BC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C320EC" w:rsidRDefault="00C320EC" w:rsidP="002168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C320EC" w:rsidRPr="00E32222" w:rsidRDefault="00C320EC" w:rsidP="002168BC">
            <w:pPr>
              <w:pStyle w:val="Zawartotabeli"/>
              <w:spacing w:before="60" w:after="60"/>
              <w:jc w:val="center"/>
            </w:pPr>
            <w:r w:rsidRPr="00E32222">
              <w:rPr>
                <w:color w:val="333366"/>
              </w:rPr>
              <w:t xml:space="preserve">Historia myśli społecznej </w:t>
            </w:r>
            <w:r>
              <w:rPr>
                <w:color w:val="333366"/>
              </w:rPr>
              <w:t>2</w:t>
            </w:r>
          </w:p>
        </w:tc>
        <w:tc>
          <w:tcPr>
            <w:tcW w:w="7655" w:type="dxa"/>
            <w:vAlign w:val="center"/>
          </w:tcPr>
          <w:p w:rsidR="00C320EC" w:rsidRDefault="00C320EC" w:rsidP="002168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:rsidTr="002168BC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C320EC" w:rsidRDefault="00C320EC" w:rsidP="002168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C320EC" w:rsidRDefault="00C320EC" w:rsidP="002168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socialthought 2</w:t>
            </w:r>
          </w:p>
        </w:tc>
        <w:tc>
          <w:tcPr>
            <w:tcW w:w="7655" w:type="dxa"/>
            <w:vAlign w:val="center"/>
          </w:tcPr>
          <w:p w:rsidR="00C320EC" w:rsidRDefault="00C320EC" w:rsidP="002168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0EC" w:rsidRDefault="00C320EC" w:rsidP="00C320E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C320EC" w:rsidTr="002168BC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C320EC" w:rsidRPr="005705E9" w:rsidRDefault="00F5303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3A">
              <w:rPr>
                <w:rFonts w:ascii="Arial" w:hAnsi="Arial" w:cs="Arial"/>
                <w:sz w:val="20"/>
                <w:szCs w:val="20"/>
              </w:rPr>
              <w:t>Dr hab. prof. UKEN Sławomir Kapralski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C320EC" w:rsidTr="002168BC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A5654" w:rsidRDefault="00F5303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Cs w:val="16"/>
              </w:rPr>
            </w:pPr>
            <w:r w:rsidRPr="00F5303A">
              <w:rPr>
                <w:rFonts w:ascii="Arial" w:hAnsi="Arial" w:cs="Arial"/>
                <w:sz w:val="22"/>
                <w:szCs w:val="16"/>
              </w:rPr>
              <w:t>Dr hab. prof. UKEN Sławomir Kapralski</w:t>
            </w:r>
            <w:r w:rsidR="00667F58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C320EC" w:rsidRDefault="005705E9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</w:t>
            </w:r>
            <w:r w:rsidR="00C320EC">
              <w:rPr>
                <w:rFonts w:ascii="Arial" w:hAnsi="Arial" w:cs="Arial"/>
                <w:sz w:val="22"/>
                <w:szCs w:val="16"/>
              </w:rPr>
              <w:t>r Michał Warchala</w:t>
            </w:r>
          </w:p>
          <w:p w:rsidR="00333D87" w:rsidRDefault="00333D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Mirosław Boruta Krakowski</w:t>
            </w:r>
          </w:p>
        </w:tc>
      </w:tr>
      <w:tr w:rsidR="00C320EC" w:rsidTr="002168BC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:rsidTr="002168BC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320EC" w:rsidRDefault="00425A8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0EC" w:rsidRDefault="00C320EC" w:rsidP="00C320EC">
      <w:pPr>
        <w:jc w:val="center"/>
        <w:rPr>
          <w:rFonts w:ascii="Arial" w:hAnsi="Arial" w:cs="Arial"/>
          <w:sz w:val="20"/>
          <w:szCs w:val="20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C320EC" w:rsidTr="002168BC">
        <w:trPr>
          <w:trHeight w:val="1365"/>
        </w:trPr>
        <w:tc>
          <w:tcPr>
            <w:tcW w:w="9640" w:type="dxa"/>
          </w:tcPr>
          <w:p w:rsidR="00C320EC" w:rsidRDefault="00C320EC" w:rsidP="002168BC">
            <w:pPr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Celem kursu jest zapoznanie studenta z podstawowymi teoriami zachodniej myśli społecznej rozwijającymi się od początku XIX wieku aż po I połowę XX wieku, jak również z klasycznymi teoriami socjologicznymi i najważniejszymi ideologiami politycznymi powstałymi w tym okresie. Kurs ma umożliwić studentowi zrozumienie podstawowych pojęć, którymi posługują się wspomniane koncepcje i teorie, a także dać mu możliwość odnoszenia tych pojęć do teorii i praktyki socjologii współczesnej.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25038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  <w:gridCol w:w="7699"/>
      </w:tblGrid>
      <w:tr w:rsidR="00C320EC" w:rsidTr="004D57E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320EC" w:rsidRDefault="00C320EC" w:rsidP="00C320E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polskiej; wiedza dotycząca rozwoju zachodniej myśli społecznej od starożytności aż po wiek XVIII   </w:t>
            </w: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C320EC" w:rsidTr="004D57E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320EC" w:rsidRDefault="00C320EC" w:rsidP="00C320E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C320EC" w:rsidTr="004D57E8">
        <w:tc>
          <w:tcPr>
            <w:tcW w:w="1941" w:type="dxa"/>
            <w:shd w:val="clear" w:color="auto" w:fill="DBE5F1"/>
            <w:vAlign w:val="center"/>
          </w:tcPr>
          <w:p w:rsidR="00C320EC" w:rsidRDefault="00C320EC" w:rsidP="00C320E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Historia myśli społecznej 1</w:t>
            </w: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  <w:p w:rsidR="00C320EC" w:rsidRDefault="00C320EC" w:rsidP="00C320EC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C320EC" w:rsidTr="002168BC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320EC" w:rsidTr="002168BC">
        <w:trPr>
          <w:cantSplit/>
          <w:trHeight w:val="1838"/>
        </w:trPr>
        <w:tc>
          <w:tcPr>
            <w:tcW w:w="1979" w:type="dxa"/>
            <w:vMerge/>
          </w:tcPr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W01: Zna podstawowe doktryny i koncepcje zachodniej myśli społecznej od XIX aż po 1 poł. XX wieku oraz historyczny i społeczny kontekst ich powstania</w:t>
            </w: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W02: Zna klasyczne teorie socjologiczne, czyli teorie socjologiczne powstałe na Zachodzie od II poł. XIX wieku do I poł. XX wieku oraz społeczny i historyczny kontekst ich powstania</w:t>
            </w: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W03: Zna główne ideologie polityczne (konserwatyzm, liberalizm, socjalizm, nacjonalizm) rozwijające się na Zachodzie, rozumie różnice między nimi oraz historyczny i społeczny kontekst ich powstania 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C320EC" w:rsidTr="002168BC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320EC" w:rsidTr="002168BC">
        <w:trPr>
          <w:cantSplit/>
          <w:trHeight w:val="2116"/>
        </w:trPr>
        <w:tc>
          <w:tcPr>
            <w:tcW w:w="1985" w:type="dxa"/>
            <w:vMerge/>
          </w:tcPr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teksty z zakresu myśli społecznej i klasycznych teorii socjologicznych  </w:t>
            </w: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U02: Interpretuje podstawowe pojęcia i terminy występujące w myśli społecznej i klasycznych teoriach socjologicznych</w:t>
            </w: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U05: Rozumie związki łączące dorobek myśli społecznej i klasycznych teorii socjologicznych z teorią i praktyką socjologii współczesnej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K_U03, K_U04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C320EC" w:rsidTr="002168BC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320EC" w:rsidTr="002168BC">
        <w:trPr>
          <w:cantSplit/>
          <w:trHeight w:val="1984"/>
        </w:trPr>
        <w:tc>
          <w:tcPr>
            <w:tcW w:w="1985" w:type="dxa"/>
            <w:vMerge/>
          </w:tcPr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   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320EC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 - studia stacjonarne  </w:t>
            </w:r>
          </w:p>
        </w:tc>
      </w:tr>
      <w:tr w:rsidR="00C320EC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320EC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425A8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:rsidTr="002168BC">
        <w:trPr>
          <w:trHeight w:val="462"/>
        </w:trPr>
        <w:tc>
          <w:tcPr>
            <w:tcW w:w="1611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320EC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C320EC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320EC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425A84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EC" w:rsidTr="002168BC">
        <w:trPr>
          <w:trHeight w:val="462"/>
        </w:trPr>
        <w:tc>
          <w:tcPr>
            <w:tcW w:w="1611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rPr>
          <w:rFonts w:ascii="Arial" w:hAnsi="Arial" w:cs="Arial"/>
          <w:sz w:val="22"/>
          <w:szCs w:val="14"/>
        </w:rPr>
      </w:pPr>
    </w:p>
    <w:p w:rsidR="00C320EC" w:rsidRDefault="00C320EC" w:rsidP="00C320EC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C320EC" w:rsidTr="002168BC">
        <w:trPr>
          <w:trHeight w:val="1920"/>
        </w:trPr>
        <w:tc>
          <w:tcPr>
            <w:tcW w:w="9622" w:type="dxa"/>
          </w:tcPr>
          <w:p w:rsidR="00C320EC" w:rsidRDefault="00C320EC" w:rsidP="002168BC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Podstawowymi metodami stosowanymi w trakcie kursu są: wykład oraz dyskusja w oparciu o tekst źródłowy zaproponowany przez prowadzącego ćwiczenia.</w:t>
            </w:r>
          </w:p>
        </w:tc>
      </w:tr>
    </w:tbl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C320EC" w:rsidTr="002168BC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C320EC" w:rsidRDefault="00C320EC" w:rsidP="002168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C320EC" w:rsidTr="002168BC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  <w:tr w:rsidR="00C320EC" w:rsidTr="002168BC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320EC" w:rsidRDefault="00C320EC" w:rsidP="0021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:rsidR="00C320EC" w:rsidRDefault="00C320EC" w:rsidP="002168BC">
            <w:pPr>
              <w:rPr>
                <w:rFonts w:ascii="Arial" w:hAnsi="Arial" w:cs="Arial"/>
              </w:rPr>
            </w:pPr>
          </w:p>
        </w:tc>
      </w:tr>
    </w:tbl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C320EC" w:rsidTr="002168BC">
        <w:tc>
          <w:tcPr>
            <w:tcW w:w="1941" w:type="dxa"/>
            <w:shd w:val="clear" w:color="auto" w:fill="DBE5F1"/>
            <w:vAlign w:val="center"/>
          </w:tcPr>
          <w:p w:rsidR="00C320EC" w:rsidRDefault="00C320E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320EC" w:rsidRDefault="00C320EC" w:rsidP="002168BC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:rsidR="00C320EC" w:rsidRDefault="00C320EC" w:rsidP="002168BC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:rsidR="00C320EC" w:rsidRDefault="00C320EC" w:rsidP="002168BC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:rsidR="00C320EC" w:rsidRDefault="00C320EC" w:rsidP="002168BC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C320EC" w:rsidTr="002168BC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C320EC" w:rsidRDefault="00C320EC" w:rsidP="002168BC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C320EC" w:rsidRDefault="00C320EC" w:rsidP="002168BC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:rsidR="00C320EC" w:rsidRDefault="00C320EC" w:rsidP="002168BC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C320EC" w:rsidTr="002168BC">
        <w:trPr>
          <w:trHeight w:val="1136"/>
        </w:trPr>
        <w:tc>
          <w:tcPr>
            <w:tcW w:w="9622" w:type="dxa"/>
          </w:tcPr>
          <w:p w:rsidR="00C320EC" w:rsidRDefault="00C320EC" w:rsidP="00C320EC">
            <w:pPr>
              <w:pStyle w:val="Tekstdymka2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Wykład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Koncepcje socjalizmu utopijnego (Saint-Simon, Owen, Fourier)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Pozytywizm A. Comte’a i narodziny socjologii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Marks: związki z Heglem i analiza społeczeństwa kapitalistycznego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Marksizm i jego rozwój: reinterpretacje myśli społecznej Marksa u F. Engelsa, A. Gramsciego i G. Lukacsa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Francuscy historycy okresu restauracji – pojęcia klasy społecznej i cywilizacji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John Stuart Mill jako teoretyk nauk społecznych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Socjologia ewolucjonistyczna Herberta Spencera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Psychologizm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Emile Durkheim i socjologizm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Początki socjologii polskiej – Józef Supiński, Ludwik Gumplowicz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Przełom antypozytywistyczny w socjologii i naukach społecznych (W. Dilthey, H. Rickert)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Socjologia rozumiejąca Maxa Webera: metodologia nauk społecznych i wizja społeczeństwa nowoczesnego</w:t>
            </w:r>
          </w:p>
          <w:p w:rsidR="00C320EC" w:rsidRDefault="00C320EC" w:rsidP="00C320EC">
            <w:pPr>
              <w:pStyle w:val="Tekstdymka2"/>
              <w:spacing w:line="360" w:lineRule="auto"/>
              <w:rPr>
                <w:rFonts w:ascii="Verdana" w:hAnsi="Verdana" w:cs="Verdana"/>
              </w:rPr>
            </w:pPr>
          </w:p>
          <w:p w:rsidR="00C320EC" w:rsidRDefault="00C320EC" w:rsidP="00C320EC">
            <w:pPr>
              <w:pStyle w:val="Tekstdymka2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Konwersatorium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Alexis de Tocqueville i wizja nowoczesnej demokracji masowej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A. Comte: teoria rozwoju cywilizacji, koncepcja nauki społecznej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J.S. Mill i jego teoria wolności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Marks: krytyka kapitalizmu i wizja rewolucji w </w:t>
            </w:r>
            <w:r>
              <w:rPr>
                <w:rFonts w:ascii="Verdana" w:hAnsi="Verdana" w:cs="Verdana"/>
                <w:i/>
                <w:iCs/>
              </w:rPr>
              <w:t>Manifeście komunistycznym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Religia i społeczeństwo nowoczesne w </w:t>
            </w:r>
            <w:r>
              <w:rPr>
                <w:rFonts w:ascii="Verdana" w:hAnsi="Verdana" w:cs="Verdana"/>
                <w:i/>
                <w:iCs/>
              </w:rPr>
              <w:t xml:space="preserve">Samobójstwie </w:t>
            </w:r>
            <w:r>
              <w:rPr>
                <w:rFonts w:ascii="Verdana" w:hAnsi="Verdana" w:cs="Verdana"/>
              </w:rPr>
              <w:t xml:space="preserve">Durkheima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Koncepcja wspólnoty i społeczeństwa F. Tönniesa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M. Weber i zasady socjologii rozumiejącej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Webera koncepcja związków między religią a kapitalizmem 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Socjologia formalna G. Simmla: koncepcja towarzyskości  </w:t>
            </w:r>
          </w:p>
          <w:p w:rsidR="00C320EC" w:rsidRDefault="00C320EC" w:rsidP="00C320EC">
            <w:pPr>
              <w:pStyle w:val="Tekstdymka2"/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Typy działań społecznych wg V. Pareta</w:t>
            </w:r>
          </w:p>
          <w:p w:rsidR="00C320EC" w:rsidRPr="00E32222" w:rsidRDefault="00C320EC" w:rsidP="00C320EC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 xml:space="preserve">       Psychoanaliza Freuda jako próba teorii społecznej 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C320EC" w:rsidTr="002168BC">
        <w:trPr>
          <w:trHeight w:val="1098"/>
        </w:trPr>
        <w:tc>
          <w:tcPr>
            <w:tcW w:w="9622" w:type="dxa"/>
          </w:tcPr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1.  Alexis de Tocqueville, 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demokracji w Ameryce</w:t>
            </w:r>
            <w:r>
              <w:rPr>
                <w:rFonts w:ascii="Verdana" w:hAnsi="Verdana" w:cs="Verdana"/>
                <w:sz w:val="16"/>
                <w:szCs w:val="16"/>
              </w:rPr>
              <w:t>, przeł. B. Janicka i M. Król, Znak-Fundacja Batorego, Kraków-Warszawa 1996, t. I: Wstęp, cz. 2, r. VII-IX; t. II: cz. 2, r. I-IV, XIII, cz. 4. r. VI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2. John Stuart Mill,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wolności</w:t>
            </w:r>
            <w:r>
              <w:rPr>
                <w:rFonts w:ascii="Verdana" w:hAnsi="Verdana" w:cs="Verdana"/>
                <w:sz w:val="16"/>
                <w:szCs w:val="16"/>
              </w:rPr>
              <w:t>, przeł.</w:t>
            </w:r>
            <w:r w:rsidR="00126FEC">
              <w:rPr>
                <w:rFonts w:ascii="Verdana" w:hAnsi="Verdana" w:cs="Verdana"/>
                <w:sz w:val="16"/>
                <w:szCs w:val="16"/>
              </w:rPr>
              <w:t xml:space="preserve"> A. Kurlandzka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różne wydania, r. 2-3.  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3. Auguste Comte,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Rozprawa o duchu filozofii pozytywnej</w:t>
            </w:r>
            <w:r>
              <w:rPr>
                <w:rFonts w:ascii="Verdana" w:hAnsi="Verdana" w:cs="Verdana"/>
                <w:sz w:val="16"/>
                <w:szCs w:val="16"/>
              </w:rPr>
              <w:t>, przeł. J.K., różne wydania, §§ 1-7, 14, 22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4. Karol Marks, Fryderyk Engels,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Manifest Komunistyczny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przekł. zbiorowy, różne wydania, r. 1-2. 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5. Emile Durkheim,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Samobójstwo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K. Wakar, Wydawnictwo Scholar, Warszawa 2006, Wstęp oraz cz. II, r. 2 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6. Max Weber,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Etyka protestancka i duch kapitalizmu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J. Miziński, różne wydania, wstęp i rozdz. 3     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7. Georg Simmel, 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Towarzyskość. Przykład socjologii czystej lub formalnej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w: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Socjologia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M. Łukasiewicz, PWN, Warszawa  1975, s. 51-72.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8.  Ferdinand Tönnies,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Wspólnota i stowarzyszenie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M. Łukasiewicz, PWN, Warszawa 2008, ks. II.  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9. VilfredoPareto,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Uczucia i działania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przekł. zbiorowy, PWN, Warszawa 1994 (wybrane fragmenty)  </w:t>
            </w:r>
          </w:p>
          <w:p w:rsidR="00C320EC" w:rsidRDefault="00C320EC" w:rsidP="00C320E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20EC" w:rsidRDefault="00C320EC" w:rsidP="00C320EC">
            <w:pPr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10. Sigmund Freud,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Kultura jako źródło cierpień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R. Reszke, w: idem,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Dzieła</w:t>
            </w:r>
            <w:r>
              <w:rPr>
                <w:rFonts w:ascii="Verdana" w:hAnsi="Verdana" w:cs="Verdana"/>
                <w:sz w:val="16"/>
                <w:szCs w:val="16"/>
              </w:rPr>
              <w:t>, t. IV, rozdz. 1-5.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C320EC" w:rsidTr="002168BC">
        <w:trPr>
          <w:trHeight w:val="1112"/>
        </w:trPr>
        <w:tc>
          <w:tcPr>
            <w:tcW w:w="9622" w:type="dxa"/>
          </w:tcPr>
          <w:p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Z. Bokszański et al.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Encyklopedia socjologii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t. 1-4, Oficyna Naukowa, Warszawa 1998-2007. </w:t>
            </w:r>
          </w:p>
          <w:p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L. Kołakowski,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Główne nurty marksizmu. Powstanie-rozwój-rozkład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różne wydania, t. I, rozdz. 10-16; t. II, rozdz. XI; t. III,  rozdz. 6-7. </w:t>
            </w:r>
          </w:p>
          <w:p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G. Ritzer,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Klasyczna teoria socjologiczna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H. Jankowska, Zysk i Ska, Poznań 2004. </w:t>
            </w:r>
          </w:p>
          <w:p w:rsidR="00C320EC" w:rsidRDefault="00C320EC" w:rsidP="00C320EC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J. Szacki,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Historia myśli socjologicznej. Wydanie nowe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2005, r. 4-14. </w:t>
            </w:r>
          </w:p>
          <w:p w:rsidR="00C320EC" w:rsidRDefault="00C320EC" w:rsidP="00C320EC">
            <w:pPr>
              <w:rPr>
                <w:rFonts w:ascii="Arial" w:hAnsi="Arial" w:cs="Arial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P. Śpiewak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Klasyczne teorie socjologiczne. Wybór tekstów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2006.  </w:t>
            </w:r>
          </w:p>
        </w:tc>
      </w:tr>
    </w:tbl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Tekstdymka1"/>
        <w:rPr>
          <w:rFonts w:ascii="Arial" w:hAnsi="Arial" w:cs="Arial"/>
          <w:sz w:val="22"/>
        </w:rPr>
      </w:pPr>
    </w:p>
    <w:p w:rsidR="00C320EC" w:rsidRDefault="00C320EC" w:rsidP="00C320EC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 </w:t>
      </w:r>
    </w:p>
    <w:p w:rsidR="00C320EC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320EC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320EC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320EC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320EC" w:rsidRDefault="00C320EC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320EC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320EC" w:rsidRDefault="00E0758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C320E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320EC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320EC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320EC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320EC" w:rsidRDefault="00E0758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C320EC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649E7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C320EC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320EC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320EC" w:rsidRDefault="00425A84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C320EC" w:rsidRDefault="00C320EC" w:rsidP="00C320EC">
      <w:pPr>
        <w:pStyle w:val="Tekstdymka1"/>
        <w:rPr>
          <w:rFonts w:ascii="Arial" w:hAnsi="Arial" w:cs="Arial"/>
          <w:sz w:val="22"/>
        </w:rPr>
      </w:pPr>
    </w:p>
    <w:p w:rsidR="00C320EC" w:rsidRPr="000A25E2" w:rsidRDefault="00C320EC" w:rsidP="00C320EC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:rsidR="00C320EC" w:rsidRPr="000A25E2" w:rsidRDefault="00C320EC" w:rsidP="00C320EC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320EC" w:rsidRPr="000A25E2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320EC" w:rsidRPr="000A25E2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320EC" w:rsidRPr="000A25E2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320EC" w:rsidRPr="000A25E2" w:rsidRDefault="00C320EC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320EC" w:rsidRPr="000A25E2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320EC" w:rsidRPr="000A25E2" w:rsidRDefault="005649E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C635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320EC" w:rsidRPr="000A25E2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20EC" w:rsidRPr="000A25E2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20EC" w:rsidRPr="000A25E2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320EC" w:rsidRPr="000A25E2" w:rsidRDefault="000C635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C320E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320EC" w:rsidRPr="000A25E2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25A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C320EC" w:rsidRPr="000A25E2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320EC" w:rsidRPr="000A25E2" w:rsidRDefault="00C320E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C320EC" w:rsidRPr="000A25E2" w:rsidRDefault="00C320EC" w:rsidP="00C320EC">
      <w:pPr>
        <w:rPr>
          <w:rFonts w:ascii="Arial" w:hAnsi="Arial" w:cs="Arial"/>
          <w:sz w:val="22"/>
          <w:szCs w:val="16"/>
        </w:rPr>
      </w:pPr>
    </w:p>
    <w:p w:rsidR="00C320EC" w:rsidRDefault="00C320EC" w:rsidP="00C320EC">
      <w:pPr>
        <w:pStyle w:val="Tekstdymka1"/>
        <w:rPr>
          <w:rFonts w:ascii="Arial" w:hAnsi="Arial" w:cs="Arial"/>
          <w:sz w:val="22"/>
        </w:rPr>
      </w:pPr>
    </w:p>
    <w:p w:rsidR="00A83111" w:rsidRDefault="007E4E6B"/>
    <w:sectPr w:rsidR="00A83111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E6B" w:rsidRDefault="007E4E6B">
      <w:r>
        <w:separator/>
      </w:r>
    </w:p>
  </w:endnote>
  <w:endnote w:type="continuationSeparator" w:id="1">
    <w:p w:rsidR="007E4E6B" w:rsidRDefault="007E4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11" w:rsidRDefault="002A1381">
    <w:pPr>
      <w:pStyle w:val="Stopka"/>
      <w:jc w:val="right"/>
    </w:pPr>
    <w:r>
      <w:fldChar w:fldCharType="begin"/>
    </w:r>
    <w:r w:rsidR="00C320EC">
      <w:instrText>PAGE   \* MERGEFORMAT</w:instrText>
    </w:r>
    <w:r>
      <w:fldChar w:fldCharType="separate"/>
    </w:r>
    <w:r w:rsidR="00F5303A">
      <w:rPr>
        <w:noProof/>
      </w:rPr>
      <w:t>6</w:t>
    </w:r>
    <w:r>
      <w:fldChar w:fldCharType="end"/>
    </w:r>
  </w:p>
  <w:p w:rsidR="00A83111" w:rsidRDefault="007E4E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E6B" w:rsidRDefault="007E4E6B">
      <w:r>
        <w:separator/>
      </w:r>
    </w:p>
  </w:footnote>
  <w:footnote w:type="continuationSeparator" w:id="1">
    <w:p w:rsidR="007E4E6B" w:rsidRDefault="007E4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C320EC"/>
    <w:rsid w:val="00032AC0"/>
    <w:rsid w:val="00095D86"/>
    <w:rsid w:val="000C635F"/>
    <w:rsid w:val="00126FEC"/>
    <w:rsid w:val="00246EE4"/>
    <w:rsid w:val="002A1381"/>
    <w:rsid w:val="00333D87"/>
    <w:rsid w:val="00425A84"/>
    <w:rsid w:val="004848C1"/>
    <w:rsid w:val="005649E7"/>
    <w:rsid w:val="005705E9"/>
    <w:rsid w:val="0057665A"/>
    <w:rsid w:val="005768A2"/>
    <w:rsid w:val="00667F58"/>
    <w:rsid w:val="007E4E6B"/>
    <w:rsid w:val="008A5654"/>
    <w:rsid w:val="00C320EC"/>
    <w:rsid w:val="00E0758C"/>
    <w:rsid w:val="00F36F9D"/>
    <w:rsid w:val="00F41DB7"/>
    <w:rsid w:val="00F5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0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EC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EC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C320E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C320EC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C320EC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C32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C320EC"/>
    <w:pPr>
      <w:suppressLineNumbers/>
    </w:pPr>
  </w:style>
  <w:style w:type="paragraph" w:customStyle="1" w:styleId="Tekstdymka1">
    <w:name w:val="Tekst dymka1"/>
    <w:basedOn w:val="Normalny"/>
    <w:rsid w:val="00C320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6">
    <w:name w:val="WW8Num1z6"/>
    <w:rsid w:val="00C320EC"/>
  </w:style>
  <w:style w:type="paragraph" w:customStyle="1" w:styleId="Tekstdymka2">
    <w:name w:val="Tekst dymka2"/>
    <w:basedOn w:val="Normalny"/>
    <w:rsid w:val="00C320E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1172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Warchala</dc:creator>
  <cp:lastModifiedBy>grzegorz kubinski</cp:lastModifiedBy>
  <cp:revision>4</cp:revision>
  <dcterms:created xsi:type="dcterms:W3CDTF">2024-11-02T15:43:00Z</dcterms:created>
  <dcterms:modified xsi:type="dcterms:W3CDTF">2024-11-03T16:06:00Z</dcterms:modified>
</cp:coreProperties>
</file>