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45CE" w14:textId="66F31B33" w:rsidR="003144FB" w:rsidRPr="00BE7C9A" w:rsidRDefault="003144FB" w:rsidP="00246DD9">
      <w:pPr>
        <w:snapToGrid w:val="0"/>
        <w:rPr>
          <w:rFonts w:asciiTheme="minorHAnsi" w:hAnsiTheme="minorHAnsi" w:cstheme="minorHAnsi"/>
          <w:b/>
          <w:bCs/>
        </w:rPr>
      </w:pPr>
      <w:r w:rsidRPr="00BE7C9A">
        <w:rPr>
          <w:rFonts w:asciiTheme="minorHAnsi" w:hAnsiTheme="minorHAnsi" w:cstheme="minorHAnsi"/>
          <w:b/>
          <w:bCs/>
        </w:rPr>
        <w:t>Formularz zgodności efektów</w:t>
      </w:r>
    </w:p>
    <w:p w14:paraId="5944C69F" w14:textId="77777777" w:rsidR="003144FB" w:rsidRPr="00BE7C9A" w:rsidRDefault="003144FB" w:rsidP="00246DD9">
      <w:pPr>
        <w:snapToGrid w:val="0"/>
        <w:rPr>
          <w:rFonts w:asciiTheme="minorHAnsi" w:hAnsiTheme="minorHAnsi" w:cstheme="minorHAnsi"/>
        </w:rPr>
      </w:pPr>
    </w:p>
    <w:p w14:paraId="62639D62" w14:textId="3B308DBC" w:rsidR="001864FF" w:rsidRPr="00BE7C9A" w:rsidRDefault="001864FF" w:rsidP="00246DD9">
      <w:pPr>
        <w:snapToGrid w:val="0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Szanowni Państwo,</w:t>
      </w:r>
    </w:p>
    <w:p w14:paraId="07891247" w14:textId="77777777" w:rsidR="001864FF" w:rsidRPr="00BE7C9A" w:rsidRDefault="001864FF" w:rsidP="00246DD9">
      <w:pPr>
        <w:snapToGrid w:val="0"/>
        <w:rPr>
          <w:rFonts w:asciiTheme="minorHAnsi" w:hAnsiTheme="minorHAnsi" w:cstheme="minorHAnsi"/>
        </w:rPr>
      </w:pPr>
    </w:p>
    <w:p w14:paraId="7200A148" w14:textId="2279EF30" w:rsidR="001864FF" w:rsidRPr="00BE7C9A" w:rsidRDefault="001864FF" w:rsidP="00791B86">
      <w:p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Praktyki </w:t>
      </w:r>
      <w:r w:rsidR="003144FB" w:rsidRPr="00BE7C9A">
        <w:rPr>
          <w:rFonts w:asciiTheme="minorHAnsi" w:hAnsiTheme="minorHAnsi" w:cstheme="minorHAnsi"/>
        </w:rPr>
        <w:t>zawodowe</w:t>
      </w:r>
      <w:r w:rsidRPr="00BE7C9A">
        <w:rPr>
          <w:rFonts w:asciiTheme="minorHAnsi" w:hAnsiTheme="minorHAnsi" w:cstheme="minorHAnsi"/>
        </w:rPr>
        <w:t xml:space="preserve"> na kierunku socjologia UKEN podlegają </w:t>
      </w:r>
      <w:r w:rsidR="003144FB" w:rsidRPr="00BE7C9A">
        <w:rPr>
          <w:rFonts w:asciiTheme="minorHAnsi" w:hAnsiTheme="minorHAnsi" w:cstheme="minorHAnsi"/>
        </w:rPr>
        <w:t>odpowiednim rygorom, podlegającym kontroli ze strony instytucji zewnętrznej – Polskiej Komisji Akredytacyjnej.</w:t>
      </w:r>
    </w:p>
    <w:p w14:paraId="16A9BB8F" w14:textId="1C18A767" w:rsidR="003144FB" w:rsidRPr="00BE7C9A" w:rsidRDefault="003144FB" w:rsidP="00791B86">
      <w:p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W związku z powyższym ustanowione zostały konieczne do uzyskania przez studenta efekty, we właściwych obszarach problemowych:</w:t>
      </w:r>
    </w:p>
    <w:p w14:paraId="00C59194" w14:textId="77777777" w:rsidR="003144FB" w:rsidRPr="00BE7C9A" w:rsidRDefault="003144FB" w:rsidP="00791B86">
      <w:pPr>
        <w:snapToGrid w:val="0"/>
        <w:jc w:val="both"/>
        <w:rPr>
          <w:rFonts w:asciiTheme="minorHAnsi" w:hAnsiTheme="minorHAnsi" w:cstheme="minorHAnsi"/>
        </w:rPr>
      </w:pPr>
    </w:p>
    <w:p w14:paraId="0B7CFFAB" w14:textId="77777777" w:rsidR="00791B86" w:rsidRPr="00BE7C9A" w:rsidRDefault="00791B86" w:rsidP="00791B86">
      <w:pPr>
        <w:pStyle w:val="Akapitzlist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</w:rPr>
      </w:pPr>
      <w:bookmarkStart w:id="0" w:name="_Hlk177913040"/>
      <w:bookmarkStart w:id="1" w:name="_Hlk177923714"/>
      <w:r w:rsidRPr="00BE7C9A">
        <w:rPr>
          <w:rFonts w:asciiTheme="minorHAnsi" w:hAnsiTheme="minorHAnsi" w:cstheme="minorHAnsi"/>
        </w:rPr>
        <w:t>W01: student zna strukturę, cele i zasady funkcjonowania instytucji (organizacji), w której odbywa praktykę oraz jej relacji z innymi instytucjami</w:t>
      </w:r>
    </w:p>
    <w:bookmarkEnd w:id="0"/>
    <w:p w14:paraId="5568FC37" w14:textId="77777777" w:rsidR="00791B86" w:rsidRPr="00BE7C9A" w:rsidRDefault="00791B86" w:rsidP="00791B86">
      <w:pPr>
        <w:pStyle w:val="Akapitzlist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W02: </w:t>
      </w:r>
      <w:bookmarkStart w:id="2" w:name="_Hlk177915432"/>
      <w:r w:rsidRPr="00BE7C9A">
        <w:rPr>
          <w:rFonts w:asciiTheme="minorHAnsi" w:hAnsiTheme="minorHAnsi" w:cstheme="minorHAnsi"/>
        </w:rPr>
        <w:t>Student uzyskuje wiedzę na temat rozwiązań stosowanych w instytucji (organizacji) z zakresu podziału kompetencji i zadań pracowników</w:t>
      </w:r>
      <w:bookmarkEnd w:id="2"/>
    </w:p>
    <w:bookmarkEnd w:id="1"/>
    <w:p w14:paraId="4D248B46" w14:textId="2B1525CE" w:rsidR="003144FB" w:rsidRPr="00BE7C9A" w:rsidRDefault="00791B86" w:rsidP="00791B86">
      <w:pPr>
        <w:pStyle w:val="Akapitzlist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U01: Student potrafi wykorzystywać w praktyce wiedzę teoretyczną nabytą w ramach studiów do realizacji zadań w zakresie działalności instytucji/organizacji, w której odbywa praktykę.*</w:t>
      </w:r>
    </w:p>
    <w:p w14:paraId="5347956B" w14:textId="77777777" w:rsidR="00791B86" w:rsidRPr="00BE7C9A" w:rsidRDefault="00791B86" w:rsidP="00791B86">
      <w:pPr>
        <w:pStyle w:val="Akapitzlist"/>
        <w:numPr>
          <w:ilvl w:val="0"/>
          <w:numId w:val="2"/>
        </w:numPr>
        <w:snapToGrid w:val="0"/>
        <w:jc w:val="both"/>
        <w:rPr>
          <w:rFonts w:asciiTheme="minorHAnsi" w:hAnsiTheme="minorHAnsi" w:cstheme="minorHAnsi"/>
        </w:rPr>
      </w:pPr>
      <w:bookmarkStart w:id="3" w:name="_Hlk177922231"/>
      <w:r w:rsidRPr="00BE7C9A">
        <w:rPr>
          <w:rFonts w:asciiTheme="minorHAnsi" w:hAnsiTheme="minorHAnsi" w:cstheme="minorHAnsi"/>
        </w:rPr>
        <w:t>K01: Student potrafi współpracować z innymi osobami przy realizacji zadań projektowych w zespole w danej instytucji, organizacji lub firmie, przestrzegając zasad etyki zawodowej.</w:t>
      </w:r>
    </w:p>
    <w:bookmarkEnd w:id="3"/>
    <w:p w14:paraId="6400B8D8" w14:textId="77777777" w:rsidR="00791B86" w:rsidRPr="00BE7C9A" w:rsidRDefault="00791B86" w:rsidP="00791B86">
      <w:pPr>
        <w:snapToGrid w:val="0"/>
        <w:jc w:val="both"/>
        <w:rPr>
          <w:rFonts w:asciiTheme="minorHAnsi" w:hAnsiTheme="minorHAnsi" w:cstheme="minorHAnsi"/>
        </w:rPr>
      </w:pPr>
    </w:p>
    <w:p w14:paraId="799C3ED2" w14:textId="78AA376B" w:rsidR="001864FF" w:rsidRPr="00BE7C9A" w:rsidRDefault="003144FB" w:rsidP="00791B86">
      <w:p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Wyżej wskazane efekty muszą zostać uzyskane, co – obliguje stronę – do przyjęcia odpowiedniego planu praktyk uwzględniającego:</w:t>
      </w:r>
    </w:p>
    <w:p w14:paraId="359C79CA" w14:textId="77777777" w:rsidR="003144FB" w:rsidRPr="00BE7C9A" w:rsidRDefault="003144FB" w:rsidP="00791B86">
      <w:pPr>
        <w:snapToGrid w:val="0"/>
        <w:jc w:val="both"/>
        <w:rPr>
          <w:rFonts w:asciiTheme="minorHAnsi" w:hAnsiTheme="minorHAnsi" w:cstheme="minorHAnsi"/>
        </w:rPr>
      </w:pPr>
    </w:p>
    <w:p w14:paraId="449DBF79" w14:textId="3FFC74B2" w:rsidR="003144FB" w:rsidRPr="00BE7C9A" w:rsidRDefault="003144FB" w:rsidP="00791B86">
      <w:pPr>
        <w:pStyle w:val="Akapitzlist"/>
        <w:numPr>
          <w:ilvl w:val="0"/>
          <w:numId w:val="1"/>
        </w:numPr>
        <w:snapToGrid w:val="0"/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(W odniesieniu do efektu W01)</w:t>
      </w:r>
      <w:r w:rsidR="00791B86" w:rsidRPr="00BE7C9A">
        <w:rPr>
          <w:rFonts w:asciiTheme="minorHAnsi" w:hAnsiTheme="minorHAnsi" w:cstheme="minorHAnsi"/>
        </w:rPr>
        <w:t>:</w:t>
      </w:r>
      <w:r w:rsidRPr="00BE7C9A">
        <w:rPr>
          <w:rFonts w:asciiTheme="minorHAnsi" w:hAnsiTheme="minorHAnsi" w:cstheme="minorHAnsi"/>
        </w:rPr>
        <w:t xml:space="preserve"> Szkolenie lub inną formę przekazania wiedzy</w:t>
      </w:r>
      <w:r w:rsidR="00712E74" w:rsidRPr="00BE7C9A">
        <w:rPr>
          <w:rFonts w:asciiTheme="minorHAnsi" w:hAnsiTheme="minorHAnsi" w:cstheme="minorHAnsi"/>
        </w:rPr>
        <w:t>, z możliwością zadania pytań przez studenta,</w:t>
      </w:r>
      <w:r w:rsidRPr="00BE7C9A">
        <w:rPr>
          <w:rFonts w:asciiTheme="minorHAnsi" w:hAnsiTheme="minorHAnsi" w:cstheme="minorHAnsi"/>
        </w:rPr>
        <w:t xml:space="preserve"> na temat struktury </w:t>
      </w:r>
      <w:r w:rsidR="00712E74" w:rsidRPr="00BE7C9A">
        <w:rPr>
          <w:rFonts w:asciiTheme="minorHAnsi" w:hAnsiTheme="minorHAnsi" w:cstheme="minorHAnsi"/>
        </w:rPr>
        <w:t>instytucji (organizacji), jej celów, zasad funkcjonowania oraz jej relacji zewnętrznych (klienci instytucje i podmioty nadrzędne lub podrzędne, partnerzy, itp.)</w:t>
      </w:r>
      <w:r w:rsidR="00BE7C9A">
        <w:rPr>
          <w:rFonts w:asciiTheme="minorHAnsi" w:hAnsiTheme="minorHAnsi" w:cstheme="minorHAnsi"/>
        </w:rPr>
        <w:t>.</w:t>
      </w:r>
    </w:p>
    <w:p w14:paraId="55BC488D" w14:textId="77777777" w:rsidR="00EF281A" w:rsidRPr="00BE7C9A" w:rsidRDefault="00EF281A" w:rsidP="00791B86">
      <w:pPr>
        <w:jc w:val="both"/>
        <w:rPr>
          <w:rFonts w:asciiTheme="minorHAnsi" w:hAnsiTheme="minorHAnsi" w:cstheme="minorHAnsi"/>
        </w:rPr>
      </w:pPr>
    </w:p>
    <w:p w14:paraId="3338327F" w14:textId="5315942C" w:rsidR="006A5176" w:rsidRPr="00BE7C9A" w:rsidRDefault="00712E74" w:rsidP="00791B8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(</w:t>
      </w:r>
      <w:r w:rsidR="00791B86" w:rsidRPr="00BE7C9A">
        <w:rPr>
          <w:rFonts w:asciiTheme="minorHAnsi" w:hAnsiTheme="minorHAnsi" w:cstheme="minorHAnsi"/>
        </w:rPr>
        <w:t>W</w:t>
      </w:r>
      <w:r w:rsidRPr="00BE7C9A">
        <w:rPr>
          <w:rFonts w:asciiTheme="minorHAnsi" w:hAnsiTheme="minorHAnsi" w:cstheme="minorHAnsi"/>
        </w:rPr>
        <w:t xml:space="preserve"> </w:t>
      </w:r>
      <w:r w:rsidR="00E82EE8" w:rsidRPr="00BE7C9A">
        <w:rPr>
          <w:rFonts w:asciiTheme="minorHAnsi" w:hAnsiTheme="minorHAnsi" w:cstheme="minorHAnsi"/>
        </w:rPr>
        <w:t>odniesieniu</w:t>
      </w:r>
      <w:r w:rsidRPr="00BE7C9A">
        <w:rPr>
          <w:rFonts w:asciiTheme="minorHAnsi" w:hAnsiTheme="minorHAnsi" w:cstheme="minorHAnsi"/>
        </w:rPr>
        <w:t xml:space="preserve"> do W</w:t>
      </w:r>
      <w:r w:rsidR="00791B86" w:rsidRPr="00BE7C9A">
        <w:rPr>
          <w:rFonts w:asciiTheme="minorHAnsi" w:hAnsiTheme="minorHAnsi" w:cstheme="minorHAnsi"/>
        </w:rPr>
        <w:t>02):</w:t>
      </w:r>
      <w:r w:rsidR="006A5176" w:rsidRPr="00BE7C9A">
        <w:rPr>
          <w:rFonts w:asciiTheme="minorHAnsi" w:hAnsiTheme="minorHAnsi" w:cstheme="minorHAnsi"/>
        </w:rPr>
        <w:t xml:space="preserve"> </w:t>
      </w:r>
      <w:r w:rsidRPr="00BE7C9A">
        <w:rPr>
          <w:rFonts w:asciiTheme="minorHAnsi" w:hAnsiTheme="minorHAnsi" w:cstheme="minorHAnsi"/>
        </w:rPr>
        <w:t xml:space="preserve">Szkolenie lub inną formę przekazania wiedzy, z </w:t>
      </w:r>
      <w:r w:rsidR="00E82EE8" w:rsidRPr="00BE7C9A">
        <w:rPr>
          <w:rFonts w:asciiTheme="minorHAnsi" w:hAnsiTheme="minorHAnsi" w:cstheme="minorHAnsi"/>
        </w:rPr>
        <w:t>możliwością</w:t>
      </w:r>
      <w:r w:rsidRPr="00BE7C9A">
        <w:rPr>
          <w:rFonts w:asciiTheme="minorHAnsi" w:hAnsiTheme="minorHAnsi" w:cstheme="minorHAnsi"/>
        </w:rPr>
        <w:t xml:space="preserve"> zadania pytań przez studenta, na temat zakresu kompetencji i zadań pracowników</w:t>
      </w:r>
      <w:r w:rsidR="00BE7C9A">
        <w:rPr>
          <w:rFonts w:asciiTheme="minorHAnsi" w:hAnsiTheme="minorHAnsi" w:cstheme="minorHAnsi"/>
        </w:rPr>
        <w:t>.</w:t>
      </w:r>
    </w:p>
    <w:p w14:paraId="1FD72E94" w14:textId="77777777" w:rsidR="001864FF" w:rsidRPr="00BE7C9A" w:rsidRDefault="001864FF" w:rsidP="00791B86">
      <w:pPr>
        <w:jc w:val="both"/>
        <w:rPr>
          <w:rFonts w:asciiTheme="minorHAnsi" w:hAnsiTheme="minorHAnsi" w:cstheme="minorHAnsi"/>
        </w:rPr>
      </w:pPr>
    </w:p>
    <w:p w14:paraId="59258D4A" w14:textId="2F6A61A5" w:rsidR="00712E74" w:rsidRPr="00BE7C9A" w:rsidRDefault="00712E74" w:rsidP="00791B8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(</w:t>
      </w:r>
      <w:r w:rsidR="00791B86" w:rsidRPr="00BE7C9A">
        <w:rPr>
          <w:rFonts w:asciiTheme="minorHAnsi" w:hAnsiTheme="minorHAnsi" w:cstheme="minorHAnsi"/>
        </w:rPr>
        <w:t>W</w:t>
      </w:r>
      <w:r w:rsidRPr="00BE7C9A">
        <w:rPr>
          <w:rFonts w:asciiTheme="minorHAnsi" w:hAnsiTheme="minorHAnsi" w:cstheme="minorHAnsi"/>
        </w:rPr>
        <w:t xml:space="preserve"> odniesieniu do U01): możliwość wykorzystania przez studenta wiedzy zdobytej w ramach studiów, w ramach praktyk, poprzez włączenie go w działania praktyczne lokujące się przynajmniej w jednym z poniższych obszarów problemowych.</w:t>
      </w:r>
    </w:p>
    <w:p w14:paraId="2AB00968" w14:textId="77777777" w:rsidR="00791B86" w:rsidRPr="00BE7C9A" w:rsidRDefault="00791B86">
      <w:pPr>
        <w:rPr>
          <w:rFonts w:asciiTheme="minorHAnsi" w:hAnsiTheme="minorHAnsi" w:cstheme="minorHAnsi"/>
        </w:rPr>
      </w:pPr>
    </w:p>
    <w:p w14:paraId="7F85E9CB" w14:textId="7E1AE11F" w:rsidR="00712E74" w:rsidRPr="00BE7C9A" w:rsidRDefault="00712E74" w:rsidP="00BE7C9A">
      <w:pPr>
        <w:jc w:val="both"/>
        <w:rPr>
          <w:rFonts w:asciiTheme="minorHAnsi" w:hAnsiTheme="minorHAnsi" w:cstheme="minorHAnsi"/>
          <w:i/>
          <w:iCs/>
        </w:rPr>
      </w:pPr>
      <w:r w:rsidRPr="00BE7C9A">
        <w:rPr>
          <w:rFonts w:asciiTheme="minorHAnsi" w:hAnsiTheme="minorHAnsi" w:cstheme="minorHAnsi"/>
          <w:b/>
          <w:i/>
          <w:iCs/>
        </w:rPr>
        <w:t xml:space="preserve">Bardzo prosimy o wskazanie obszaru lub obszarów, w których student będzie w stanie wykorzystać swoją wiedzę, uczestnicząc w praktykach w Państwa instytucji </w:t>
      </w:r>
      <w:r w:rsidRPr="00BE7C9A">
        <w:rPr>
          <w:rFonts w:asciiTheme="minorHAnsi" w:hAnsiTheme="minorHAnsi" w:cstheme="minorHAnsi"/>
          <w:i/>
          <w:iCs/>
        </w:rPr>
        <w:t>(organizacji):</w:t>
      </w:r>
    </w:p>
    <w:p w14:paraId="2877EB7C" w14:textId="77777777" w:rsidR="00791B86" w:rsidRPr="00BE7C9A" w:rsidRDefault="00791B86" w:rsidP="00791B86">
      <w:pPr>
        <w:ind w:left="709"/>
        <w:rPr>
          <w:rFonts w:asciiTheme="minorHAnsi" w:hAnsiTheme="minorHAnsi" w:cstheme="minorHAnsi"/>
        </w:rPr>
      </w:pPr>
    </w:p>
    <w:p w14:paraId="219131A7" w14:textId="7D8EF212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bookmarkStart w:id="4" w:name="_Hlk178024765"/>
      <w:r w:rsidRPr="00BE7C9A">
        <w:rPr>
          <w:rFonts w:asciiTheme="minorHAnsi" w:hAnsiTheme="minorHAnsi" w:cstheme="minorHAnsi"/>
        </w:rPr>
        <w:t xml:space="preserve">konstruowanie projektów badawczych lub wdrożeniowych o charakterze społecznym, </w:t>
      </w:r>
    </w:p>
    <w:p w14:paraId="2ECB6E61" w14:textId="547773C2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realizacja projektów badawczych lub wdrożeniowych o charakterze społecznym), </w:t>
      </w:r>
    </w:p>
    <w:p w14:paraId="02681FAD" w14:textId="05A0BB1D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wykonanie analizy danych ilościowych lub jakościowych,</w:t>
      </w:r>
    </w:p>
    <w:p w14:paraId="199E40A5" w14:textId="106E291B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raportowanie wyników badań i analiz, </w:t>
      </w:r>
    </w:p>
    <w:p w14:paraId="3B439270" w14:textId="4E045FC4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kształtowanie struktur organizacyjnych instytucji (organizacji) lub ustalanie zadań i wymagań kompetencyjnych pracowników</w:t>
      </w:r>
      <w:r w:rsidR="00BE7C9A">
        <w:rPr>
          <w:rFonts w:asciiTheme="minorHAnsi" w:hAnsiTheme="minorHAnsi" w:cstheme="minorHAnsi"/>
        </w:rPr>
        <w:t>,</w:t>
      </w:r>
      <w:r w:rsidRPr="00BE7C9A">
        <w:rPr>
          <w:rFonts w:asciiTheme="minorHAnsi" w:hAnsiTheme="minorHAnsi" w:cstheme="minorHAnsi"/>
        </w:rPr>
        <w:t xml:space="preserve"> </w:t>
      </w:r>
    </w:p>
    <w:p w14:paraId="3FCDFD1D" w14:textId="3CA3E035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rozwiązywanie problemów społecznych, </w:t>
      </w:r>
    </w:p>
    <w:p w14:paraId="6B79587F" w14:textId="18DAB06E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kształtowanie lub wdrażanie polityk publicznych</w:t>
      </w:r>
      <w:r w:rsidR="00BE7C9A">
        <w:rPr>
          <w:rFonts w:asciiTheme="minorHAnsi" w:hAnsiTheme="minorHAnsi" w:cstheme="minorHAnsi"/>
        </w:rPr>
        <w:t>,</w:t>
      </w:r>
      <w:r w:rsidRPr="00BE7C9A">
        <w:rPr>
          <w:rFonts w:asciiTheme="minorHAnsi" w:hAnsiTheme="minorHAnsi" w:cstheme="minorHAnsi"/>
        </w:rPr>
        <w:t xml:space="preserve"> </w:t>
      </w:r>
    </w:p>
    <w:p w14:paraId="53AA03B3" w14:textId="3737F063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lastRenderedPageBreak/>
        <w:t>zarządzanie zespołem</w:t>
      </w:r>
      <w:r w:rsidR="00BE7C9A">
        <w:rPr>
          <w:rFonts w:asciiTheme="minorHAnsi" w:hAnsiTheme="minorHAnsi" w:cstheme="minorHAnsi"/>
        </w:rPr>
        <w:t>,</w:t>
      </w:r>
      <w:r w:rsidRPr="00BE7C9A">
        <w:rPr>
          <w:rFonts w:asciiTheme="minorHAnsi" w:hAnsiTheme="minorHAnsi" w:cstheme="minorHAnsi"/>
        </w:rPr>
        <w:t xml:space="preserve"> </w:t>
      </w:r>
    </w:p>
    <w:p w14:paraId="51C3DFED" w14:textId="780DDA7B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strategie lub kampanie marketingowe</w:t>
      </w:r>
      <w:r w:rsidR="00BE7C9A">
        <w:rPr>
          <w:rFonts w:asciiTheme="minorHAnsi" w:hAnsiTheme="minorHAnsi" w:cstheme="minorHAnsi"/>
        </w:rPr>
        <w:t>,</w:t>
      </w:r>
    </w:p>
    <w:p w14:paraId="5A9E761B" w14:textId="14CEE3C5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mediacje, negocjacje lub rozwiązywanie konfliktów pracowniczych,</w:t>
      </w:r>
    </w:p>
    <w:p w14:paraId="222E0DB1" w14:textId="46839CB1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planowanie lub wdrażanie koncepcji organizacji wydarzeń</w:t>
      </w:r>
      <w:r w:rsidR="00BE7C9A">
        <w:rPr>
          <w:rFonts w:asciiTheme="minorHAnsi" w:hAnsiTheme="minorHAnsi" w:cstheme="minorHAnsi"/>
        </w:rPr>
        <w:t>,</w:t>
      </w:r>
    </w:p>
    <w:p w14:paraId="557BD8A0" w14:textId="421EFD74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wykorzystywanie nowych technologii w kształtowaniu przekazu społecznego (13) wystąpienia publiczne lub prowadzenie szkoleń</w:t>
      </w:r>
      <w:r w:rsidR="00BE7C9A">
        <w:rPr>
          <w:rFonts w:asciiTheme="minorHAnsi" w:hAnsiTheme="minorHAnsi" w:cstheme="minorHAnsi"/>
        </w:rPr>
        <w:t>,</w:t>
      </w:r>
    </w:p>
    <w:p w14:paraId="251D22F2" w14:textId="39EE2C19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kształtowanie polityk społecznej odpowiedzialności biznesu</w:t>
      </w:r>
      <w:r w:rsidR="00BE7C9A">
        <w:rPr>
          <w:rFonts w:asciiTheme="minorHAnsi" w:hAnsiTheme="minorHAnsi" w:cstheme="minorHAnsi"/>
        </w:rPr>
        <w:t>,</w:t>
      </w:r>
      <w:r w:rsidRPr="00BE7C9A">
        <w:rPr>
          <w:rFonts w:asciiTheme="minorHAnsi" w:hAnsiTheme="minorHAnsi" w:cstheme="minorHAnsi"/>
        </w:rPr>
        <w:t xml:space="preserve"> </w:t>
      </w:r>
      <w:bookmarkStart w:id="5" w:name="_GoBack"/>
      <w:bookmarkEnd w:id="5"/>
    </w:p>
    <w:p w14:paraId="4754FACC" w14:textId="011E9693" w:rsidR="00712E74" w:rsidRPr="00BE7C9A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kształtowanie polityk lokalnych, regionalnych i centralnych z uwzględnieniem społecznego kontekstu</w:t>
      </w:r>
      <w:r w:rsidR="00BE7C9A">
        <w:rPr>
          <w:rFonts w:asciiTheme="minorHAnsi" w:hAnsiTheme="minorHAnsi" w:cstheme="minorHAnsi"/>
        </w:rPr>
        <w:t>,</w:t>
      </w:r>
      <w:r w:rsidRPr="00BE7C9A">
        <w:rPr>
          <w:rFonts w:asciiTheme="minorHAnsi" w:hAnsiTheme="minorHAnsi" w:cstheme="minorHAnsi"/>
        </w:rPr>
        <w:t xml:space="preserve"> </w:t>
      </w:r>
    </w:p>
    <w:p w14:paraId="13D60716" w14:textId="7CEACFC3" w:rsidR="00712E74" w:rsidRDefault="00712E74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 xml:space="preserve">Human </w:t>
      </w:r>
      <w:proofErr w:type="spellStart"/>
      <w:r w:rsidRPr="00BE7C9A">
        <w:rPr>
          <w:rFonts w:asciiTheme="minorHAnsi" w:hAnsiTheme="minorHAnsi" w:cstheme="minorHAnsi"/>
        </w:rPr>
        <w:t>resources</w:t>
      </w:r>
      <w:proofErr w:type="spellEnd"/>
      <w:r w:rsidR="00BE7C9A">
        <w:rPr>
          <w:rFonts w:asciiTheme="minorHAnsi" w:hAnsiTheme="minorHAnsi" w:cstheme="minorHAnsi"/>
        </w:rPr>
        <w:t>,</w:t>
      </w:r>
    </w:p>
    <w:p w14:paraId="0D833090" w14:textId="51D76051" w:rsidR="00BE7C9A" w:rsidRPr="00BE7C9A" w:rsidRDefault="00BE7C9A" w:rsidP="00BE7C9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PR.</w:t>
      </w:r>
    </w:p>
    <w:bookmarkEnd w:id="4"/>
    <w:p w14:paraId="4654C266" w14:textId="77777777" w:rsidR="00712E74" w:rsidRPr="00BE7C9A" w:rsidRDefault="00712E74">
      <w:pPr>
        <w:rPr>
          <w:rFonts w:asciiTheme="minorHAnsi" w:hAnsiTheme="minorHAnsi" w:cstheme="minorHAnsi"/>
        </w:rPr>
      </w:pPr>
    </w:p>
    <w:p w14:paraId="2A22FB69" w14:textId="5784998A" w:rsidR="00712E74" w:rsidRPr="00BE7C9A" w:rsidRDefault="00712E74" w:rsidP="00791B8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(w odniesieniu do K01) umożliwienie studentowi podejmowanie współpracy z innymi osobami przy realizacji zadań</w:t>
      </w:r>
      <w:r w:rsidR="00BE7C9A">
        <w:rPr>
          <w:rFonts w:asciiTheme="minorHAnsi" w:hAnsiTheme="minorHAnsi" w:cstheme="minorHAnsi"/>
        </w:rPr>
        <w:t>.</w:t>
      </w:r>
    </w:p>
    <w:p w14:paraId="57C840E1" w14:textId="77777777" w:rsidR="001864FF" w:rsidRPr="00BE7C9A" w:rsidRDefault="001864FF">
      <w:pPr>
        <w:rPr>
          <w:rFonts w:asciiTheme="minorHAnsi" w:hAnsiTheme="minorHAnsi" w:cstheme="minorHAnsi"/>
        </w:rPr>
      </w:pPr>
    </w:p>
    <w:p w14:paraId="16182287" w14:textId="77777777" w:rsidR="001864FF" w:rsidRPr="00BE7C9A" w:rsidRDefault="001864FF" w:rsidP="001864FF">
      <w:pPr>
        <w:snapToGrid w:val="0"/>
        <w:rPr>
          <w:rFonts w:asciiTheme="minorHAnsi" w:hAnsiTheme="minorHAnsi" w:cstheme="minorHAnsi"/>
        </w:rPr>
      </w:pPr>
    </w:p>
    <w:p w14:paraId="675034F9" w14:textId="77777777" w:rsidR="001864FF" w:rsidRPr="00BE7C9A" w:rsidRDefault="001864FF">
      <w:pPr>
        <w:rPr>
          <w:rFonts w:asciiTheme="minorHAnsi" w:hAnsiTheme="minorHAnsi" w:cstheme="minorHAnsi"/>
        </w:rPr>
      </w:pPr>
    </w:p>
    <w:p w14:paraId="0F5D461D" w14:textId="6E5C052B" w:rsidR="001864FF" w:rsidRPr="00BE7C9A" w:rsidRDefault="00712E74">
      <w:pPr>
        <w:rPr>
          <w:rFonts w:asciiTheme="minorHAnsi" w:hAnsiTheme="minorHAnsi" w:cstheme="minorHAnsi"/>
        </w:rPr>
      </w:pPr>
      <w:r w:rsidRPr="00BE7C9A">
        <w:rPr>
          <w:rFonts w:asciiTheme="minorHAnsi" w:hAnsiTheme="minorHAnsi" w:cstheme="minorHAnsi"/>
        </w:rPr>
        <w:t>Potwierdzam</w:t>
      </w:r>
      <w:r w:rsidR="00FF3A3F" w:rsidRPr="00BE7C9A">
        <w:rPr>
          <w:rFonts w:asciiTheme="minorHAnsi" w:hAnsiTheme="minorHAnsi" w:cstheme="minorHAnsi"/>
        </w:rPr>
        <w:t xml:space="preserve"> włączenie wskazanych wyżej efektów kształcenia do planu praktyk studenta</w:t>
      </w:r>
    </w:p>
    <w:p w14:paraId="15033ADF" w14:textId="77777777" w:rsidR="00BE7C9A" w:rsidRDefault="00BE7C9A">
      <w:pPr>
        <w:rPr>
          <w:rFonts w:asciiTheme="minorHAnsi" w:hAnsiTheme="minorHAnsi" w:cstheme="minorHAnsi"/>
        </w:rPr>
      </w:pPr>
    </w:p>
    <w:p w14:paraId="22B48444" w14:textId="0BA51789" w:rsidR="00FF3A3F" w:rsidRPr="00BE7C9A" w:rsidRDefault="00BE7C9A" w:rsidP="00BE7C9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[podpis</w:t>
      </w:r>
      <w:r w:rsidR="00FF3A3F" w:rsidRPr="00BE7C9A">
        <w:rPr>
          <w:rFonts w:asciiTheme="minorHAnsi" w:hAnsiTheme="minorHAnsi" w:cstheme="minorHAnsi"/>
        </w:rPr>
        <w:t>]</w:t>
      </w:r>
    </w:p>
    <w:sectPr w:rsidR="00FF3A3F" w:rsidRPr="00BE7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209BF"/>
    <w:multiLevelType w:val="hybridMultilevel"/>
    <w:tmpl w:val="9A040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B53EC"/>
    <w:multiLevelType w:val="hybridMultilevel"/>
    <w:tmpl w:val="9582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86D81"/>
    <w:multiLevelType w:val="hybridMultilevel"/>
    <w:tmpl w:val="4978DC00"/>
    <w:lvl w:ilvl="0" w:tplc="15D6F0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61702"/>
    <w:multiLevelType w:val="hybridMultilevel"/>
    <w:tmpl w:val="DEB462A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E16DFF"/>
    <w:multiLevelType w:val="hybridMultilevel"/>
    <w:tmpl w:val="40963C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9"/>
    <w:rsid w:val="001864FF"/>
    <w:rsid w:val="00246DD9"/>
    <w:rsid w:val="003144FB"/>
    <w:rsid w:val="003429D4"/>
    <w:rsid w:val="006A5176"/>
    <w:rsid w:val="00712E74"/>
    <w:rsid w:val="00791B86"/>
    <w:rsid w:val="00B97B30"/>
    <w:rsid w:val="00BE7C9A"/>
    <w:rsid w:val="00E82EE8"/>
    <w:rsid w:val="00EF281A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C3B8"/>
  <w15:chartTrackingRefBased/>
  <w15:docId w15:val="{A3FA64C8-BC0F-445A-9718-64BB87A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17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176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18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Dutka</dc:creator>
  <cp:keywords/>
  <dc:description/>
  <cp:lastModifiedBy>Aspire</cp:lastModifiedBy>
  <cp:revision>4</cp:revision>
  <dcterms:created xsi:type="dcterms:W3CDTF">2024-09-22T13:57:00Z</dcterms:created>
  <dcterms:modified xsi:type="dcterms:W3CDTF">2024-09-29T09:06:00Z</dcterms:modified>
</cp:coreProperties>
</file>