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6EE5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47FC78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3AD40B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897898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38833DC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DE6F22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FE4DF11" w14:textId="77777777" w:rsidR="00467393" w:rsidRPr="00467393" w:rsidRDefault="00467393" w:rsidP="00467393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467393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Kryminologia i dezorganizacja społeczna </w:t>
      </w:r>
    </w:p>
    <w:p w14:paraId="4A4E76A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3F2AB897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64F83D1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24D6D9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0F71C420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27EBF6BE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A7DAEAF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62A325BF" w14:textId="77777777" w:rsidR="00E05287" w:rsidRPr="00E05287" w:rsidRDefault="00BA289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Profilowanie kryminalistyczne</w:t>
            </w:r>
          </w:p>
        </w:tc>
      </w:tr>
      <w:tr w:rsidR="00E05287" w:rsidRPr="00E05287" w14:paraId="595C7098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2658F26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D315A28" w14:textId="77777777" w:rsidR="00E05287" w:rsidRPr="00E05287" w:rsidRDefault="00BA289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Forensic</w:t>
            </w:r>
            <w:proofErr w:type="spellEnd"/>
            <w:r w:rsidRP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profiling</w:t>
            </w:r>
            <w:proofErr w:type="spellEnd"/>
          </w:p>
        </w:tc>
      </w:tr>
    </w:tbl>
    <w:p w14:paraId="4A585CAC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FCDEB36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AE80A1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2D761B4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BCC185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569E34AC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9C5664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4F0E4B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88237AA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E05287" w14:paraId="0B6EF2F0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57820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E2319D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3A2E66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668DB499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A6AA70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8964FBF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97E1F9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55630E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369E7677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783392B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D8F538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2E839FE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1C731ABF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0A996C1C" w14:textId="77777777" w:rsidR="00EA04DD" w:rsidRDefault="000D1201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D1201">
              <w:rPr>
                <w:rFonts w:ascii="Arial" w:eastAsia="Times New Roman" w:hAnsi="Arial" w:cs="Arial"/>
                <w:szCs w:val="16"/>
                <w:lang w:eastAsia="pl-PL"/>
              </w:rPr>
              <w:t>Celem przedmiotu jest przybliżenie problematyki związanej z podstawowymi zasadami profilowania kryminalnego</w:t>
            </w:r>
            <w:r w:rsid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. </w:t>
            </w:r>
            <w:r w:rsidR="00EA04DD">
              <w:t xml:space="preserve"> U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możliwi </w:t>
            </w:r>
            <w:r w:rsid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on 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>również udoskonalenie umiejętności studentów w aspekcie posługiwanie się terminologią stosowaną  w psychologii śledczej.</w:t>
            </w:r>
          </w:p>
          <w:p w14:paraId="3AD51AD4" w14:textId="77777777" w:rsidR="00714DCE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Kurs prowadzony jest w języku polskim.</w:t>
            </w:r>
          </w:p>
        </w:tc>
      </w:tr>
    </w:tbl>
    <w:p w14:paraId="06D5E22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52116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57202A5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21DC3B3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024E065E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8D7E36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2D3BB20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6294E38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odstawowa wiedza kryminologiczna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 xml:space="preserve"> znajomość głównych pojęć, teorii, narzędzi</w:t>
            </w:r>
            <w:r w:rsidR="000D1201">
              <w:rPr>
                <w:rFonts w:ascii="Arial" w:eastAsia="Times New Roman" w:hAnsi="Arial" w:cs="Arial"/>
                <w:szCs w:val="16"/>
                <w:lang w:eastAsia="pl-PL"/>
              </w:rPr>
              <w:t xml:space="preserve"> kryminologicznych i kryminalistycznych </w:t>
            </w:r>
          </w:p>
          <w:p w14:paraId="59AAA37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00FB15B8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656FA7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1D3C1E2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miejętność analizy i diagnozy zjawisk przestępczych</w:t>
            </w:r>
          </w:p>
          <w:p w14:paraId="43C1E856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2A177F9" w14:textId="77777777" w:rsidTr="00B34138">
        <w:tc>
          <w:tcPr>
            <w:tcW w:w="1941" w:type="dxa"/>
            <w:shd w:val="clear" w:color="auto" w:fill="DBE5F1"/>
            <w:vAlign w:val="center"/>
          </w:tcPr>
          <w:p w14:paraId="3B7CEB9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266DF1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F89557C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Kryminologia, Podstawy prawa karnego i procedury karnej </w:t>
            </w:r>
          </w:p>
        </w:tc>
      </w:tr>
    </w:tbl>
    <w:p w14:paraId="1784641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D00E85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6DE934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3C592D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D9F1FD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C955DD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93EAA3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41421F2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3671C5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6C06F2B7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5B68D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74EBB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26D1DA0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F167804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2C7BD744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619A3856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74701DC5" w14:textId="77777777" w:rsidR="004A07DF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W01 S</w:t>
            </w:r>
            <w:r w:rsidR="004A07DF" w:rsidRPr="004A07DF">
              <w:rPr>
                <w:rFonts w:ascii="Arial" w:hAnsi="Arial" w:cs="Arial"/>
                <w:sz w:val="22"/>
              </w:rPr>
              <w:t xml:space="preserve">tudent ma wiedzę z zakresu kryminologicznych uwarunkowań wybranych </w:t>
            </w:r>
            <w:proofErr w:type="spellStart"/>
            <w:r w:rsidR="004A07DF" w:rsidRPr="004A07DF">
              <w:rPr>
                <w:rFonts w:ascii="Arial" w:hAnsi="Arial" w:cs="Arial"/>
                <w:sz w:val="22"/>
              </w:rPr>
              <w:t>zachowań</w:t>
            </w:r>
            <w:proofErr w:type="spellEnd"/>
            <w:r w:rsidR="004A07DF" w:rsidRPr="004A07DF">
              <w:rPr>
                <w:rFonts w:ascii="Arial" w:hAnsi="Arial" w:cs="Arial"/>
                <w:sz w:val="22"/>
              </w:rPr>
              <w:t xml:space="preserve"> przestępczych. Posiada umiejętność sprawnego orientowania się w zagadnieniach dotyczących aspektów motywacyjnych</w:t>
            </w:r>
            <w:r w:rsidR="004A07DF">
              <w:rPr>
                <w:rFonts w:ascii="Arial" w:hAnsi="Arial" w:cs="Arial"/>
                <w:sz w:val="22"/>
              </w:rPr>
              <w:t>.</w:t>
            </w:r>
          </w:p>
          <w:p w14:paraId="0C33094D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CF896D5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W02 Student </w:t>
            </w:r>
            <w:r w:rsidR="00B21398">
              <w:rPr>
                <w:rFonts w:ascii="Arial" w:hAnsi="Arial" w:cs="Arial"/>
                <w:sz w:val="22"/>
              </w:rPr>
              <w:t xml:space="preserve">rozróżnia </w:t>
            </w:r>
            <w:r w:rsidR="000D1201">
              <w:rPr>
                <w:rFonts w:ascii="Arial" w:hAnsi="Arial" w:cs="Arial"/>
                <w:sz w:val="22"/>
              </w:rPr>
              <w:t>m</w:t>
            </w:r>
            <w:r w:rsidR="000D1201" w:rsidRPr="000D1201">
              <w:rPr>
                <w:rFonts w:ascii="Arial" w:hAnsi="Arial" w:cs="Arial"/>
                <w:sz w:val="22"/>
              </w:rPr>
              <w:t xml:space="preserve">odus </w:t>
            </w:r>
            <w:proofErr w:type="spellStart"/>
            <w:r w:rsidR="000D1201" w:rsidRPr="000D1201">
              <w:rPr>
                <w:rFonts w:ascii="Arial" w:hAnsi="Arial" w:cs="Arial"/>
                <w:sz w:val="22"/>
              </w:rPr>
              <w:t>operandi</w:t>
            </w:r>
            <w:proofErr w:type="spellEnd"/>
            <w:r w:rsidR="000D1201" w:rsidRPr="000D1201">
              <w:rPr>
                <w:rFonts w:ascii="Arial" w:hAnsi="Arial" w:cs="Arial"/>
                <w:sz w:val="22"/>
              </w:rPr>
              <w:t xml:space="preserve"> i zachowania specyficzne</w:t>
            </w:r>
            <w:r w:rsidR="000D1201">
              <w:rPr>
                <w:rFonts w:ascii="Arial" w:hAnsi="Arial" w:cs="Arial"/>
                <w:sz w:val="22"/>
              </w:rPr>
              <w:t xml:space="preserve"> sprawców</w:t>
            </w:r>
            <w:r w:rsidR="00094617">
              <w:rPr>
                <w:rFonts w:ascii="Arial" w:hAnsi="Arial" w:cs="Arial"/>
                <w:sz w:val="22"/>
              </w:rPr>
              <w:t>.</w:t>
            </w:r>
          </w:p>
          <w:p w14:paraId="07BF244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ADF626D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 xml:space="preserve">W03 Student potrafi scharakteryzować poszczególne </w:t>
            </w:r>
            <w:r w:rsidR="000D1201">
              <w:rPr>
                <w:rFonts w:ascii="Arial" w:hAnsi="Arial" w:cs="Arial"/>
              </w:rPr>
              <w:t xml:space="preserve">narzędzia analizy </w:t>
            </w:r>
            <w:r w:rsidR="000D1201" w:rsidRPr="000D1201">
              <w:rPr>
                <w:rFonts w:ascii="Arial" w:hAnsi="Arial" w:cs="Arial"/>
              </w:rPr>
              <w:t>wiktymologiczn</w:t>
            </w:r>
            <w:r w:rsidR="00094617">
              <w:rPr>
                <w:rFonts w:ascii="Arial" w:hAnsi="Arial" w:cs="Arial"/>
              </w:rPr>
              <w:t>ej</w:t>
            </w:r>
            <w:r w:rsidR="000D1201">
              <w:rPr>
                <w:rFonts w:ascii="Arial" w:hAnsi="Arial" w:cs="Arial"/>
              </w:rPr>
              <w:t xml:space="preserve"> ze szczególnym uwzględnieniem relacji sprawca-ofiara</w:t>
            </w:r>
            <w:r w:rsidR="00094617">
              <w:rPr>
                <w:rFonts w:ascii="Arial" w:hAnsi="Arial" w:cs="Arial"/>
              </w:rPr>
              <w:t>.</w:t>
            </w:r>
          </w:p>
        </w:tc>
        <w:tc>
          <w:tcPr>
            <w:tcW w:w="2365" w:type="dxa"/>
          </w:tcPr>
          <w:p w14:paraId="76CFD6F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W05, W04</w:t>
            </w:r>
          </w:p>
          <w:p w14:paraId="1E77E7F4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90A441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9E33F5D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E0282F7" w14:textId="77777777" w:rsidR="004A07DF" w:rsidRDefault="004A07DF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1670FB5" w14:textId="77777777" w:rsidR="004A07DF" w:rsidRDefault="004A07DF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9D23B4A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W10, W01</w:t>
            </w:r>
          </w:p>
          <w:p w14:paraId="413969FD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2A3E7A0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4F9C15C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W04</w:t>
            </w:r>
          </w:p>
        </w:tc>
      </w:tr>
    </w:tbl>
    <w:p w14:paraId="25FE147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F63B4A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06E17FC2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F1656F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712211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D8C120B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19D3406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405A5D0C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13EEE416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EB0DE3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U01 </w:t>
            </w:r>
            <w:r w:rsidR="004A07DF" w:rsidRPr="004A07DF">
              <w:rPr>
                <w:rFonts w:ascii="Arial" w:hAnsi="Arial" w:cs="Arial"/>
                <w:sz w:val="22"/>
              </w:rPr>
              <w:t>Student wykorzystuje dorobek psychologii i kryminalistyki z zakresu działania sprawców różnorodnych rodzajów przestępstw i innych czynów zabronionych.</w:t>
            </w:r>
          </w:p>
          <w:p w14:paraId="7249F1B4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9CA895E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U02 Student potrafi opracować tematykę związaną z kryminologią i </w:t>
            </w:r>
            <w:r w:rsidR="00B21398">
              <w:rPr>
                <w:rFonts w:ascii="Arial" w:hAnsi="Arial" w:cs="Arial"/>
                <w:sz w:val="22"/>
              </w:rPr>
              <w:t xml:space="preserve">narzędziami kryminalistyki: ślady, oględziny, okazanie, konfrontacja czy analiza materiału dowodowego. </w:t>
            </w:r>
            <w:r w:rsidRPr="00CA6E9A">
              <w:rPr>
                <w:rFonts w:ascii="Arial" w:hAnsi="Arial" w:cs="Arial"/>
                <w:sz w:val="22"/>
              </w:rPr>
              <w:t xml:space="preserve"> </w:t>
            </w:r>
          </w:p>
          <w:p w14:paraId="0A04A21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ECBC02B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 xml:space="preserve">U03 </w:t>
            </w:r>
            <w:r w:rsidR="000D1201" w:rsidRPr="000D1201">
              <w:rPr>
                <w:rFonts w:ascii="Arial" w:hAnsi="Arial" w:cs="Arial"/>
              </w:rPr>
              <w:t>Student potrafi samodzielnie uzupełniać wiedzę i umiejętności w aspekcie interdyscyplinarnym</w:t>
            </w:r>
          </w:p>
        </w:tc>
        <w:tc>
          <w:tcPr>
            <w:tcW w:w="2410" w:type="dxa"/>
          </w:tcPr>
          <w:p w14:paraId="1998341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U03</w:t>
            </w:r>
          </w:p>
          <w:p w14:paraId="7F127984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2CCBB2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333DCB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7A66E3B" w14:textId="77777777" w:rsidR="00B21398" w:rsidRDefault="00B21398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6DFCEE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U06, U07</w:t>
            </w:r>
          </w:p>
          <w:p w14:paraId="131167D6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DC93025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A48C625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4E656F3" w14:textId="77777777"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73A29C7D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U05, U07</w:t>
            </w:r>
          </w:p>
        </w:tc>
      </w:tr>
    </w:tbl>
    <w:p w14:paraId="65B0761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AF3D4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95B627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6CF90D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3F5124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BCA0248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FC6669D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63CCCD41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61DC2E83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56F150E6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K01 </w:t>
            </w:r>
            <w:r w:rsidR="004A07DF" w:rsidRPr="004A07DF">
              <w:rPr>
                <w:rFonts w:ascii="Arial" w:hAnsi="Arial" w:cs="Arial"/>
                <w:sz w:val="22"/>
              </w:rPr>
              <w:t>Rozumie zasady tworzenia profili kryminalnych sprawców przestępstw oraz sposoby wykorzystania wiedzy w czynnościach dochodzeniowych i śledczych.</w:t>
            </w:r>
          </w:p>
          <w:p w14:paraId="02B96452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D4A4C52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K02 Potrafi inspirować i organizować proces uczenia się</w:t>
            </w:r>
          </w:p>
          <w:p w14:paraId="465EB7EA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3AC2597C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>K03</w:t>
            </w:r>
            <w:r w:rsidRPr="00B84A5F">
              <w:rPr>
                <w:rFonts w:ascii="Arial" w:hAnsi="Arial" w:cs="Arial"/>
              </w:rPr>
              <w:t xml:space="preserve">Student zachowuje postawę tolerancji w obliczu kulturowego i społecznego zróżnicowania norm i </w:t>
            </w:r>
            <w:proofErr w:type="spellStart"/>
            <w:r w:rsidRPr="00B84A5F">
              <w:rPr>
                <w:rFonts w:ascii="Arial" w:hAnsi="Arial" w:cs="Arial"/>
              </w:rPr>
              <w:t>zachowań</w:t>
            </w:r>
            <w:proofErr w:type="spellEnd"/>
            <w:r w:rsidRPr="00B84A5F">
              <w:rPr>
                <w:rFonts w:ascii="Arial" w:hAnsi="Arial" w:cs="Arial"/>
              </w:rPr>
              <w:t xml:space="preserve"> wynikających z </w:t>
            </w:r>
            <w:r w:rsidR="00B21398">
              <w:rPr>
                <w:rFonts w:ascii="Arial" w:hAnsi="Arial" w:cs="Arial"/>
              </w:rPr>
              <w:t xml:space="preserve">działalności przestępczej oraz organów stojących na straży ład społecznego. </w:t>
            </w:r>
          </w:p>
        </w:tc>
        <w:tc>
          <w:tcPr>
            <w:tcW w:w="2410" w:type="dxa"/>
          </w:tcPr>
          <w:p w14:paraId="4CEFBCD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K02, </w:t>
            </w:r>
          </w:p>
          <w:p w14:paraId="242C794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9360F61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9672CA2" w14:textId="77777777" w:rsidR="00D54E35" w:rsidRDefault="00D54E35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ACD9064" w14:textId="77777777" w:rsidR="00D54E35" w:rsidRDefault="00D54E35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9F8F3FA" w14:textId="16281580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K05, K07</w:t>
            </w:r>
          </w:p>
          <w:p w14:paraId="2EB47B56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CEC70F3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D6B80A9" w14:textId="77777777" w:rsidR="00D54E35" w:rsidRDefault="00D54E35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75B60AE4" w14:textId="7AAFB2FF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A5F">
              <w:rPr>
                <w:rFonts w:ascii="Arial" w:hAnsi="Arial" w:cs="Arial"/>
              </w:rPr>
              <w:t>K03</w:t>
            </w:r>
          </w:p>
        </w:tc>
      </w:tr>
    </w:tbl>
    <w:p w14:paraId="42EB1D5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0D16D9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008110B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54126" w14:textId="7CCB8F55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Organizacja</w:t>
            </w:r>
            <w:r w:rsidR="00D54E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52DC15C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26C1CD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89C544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05B09A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F2DC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4F88BA9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03BDE5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73CC82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F724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70BFF18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0EA1727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62B09EC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CC86C4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FEE787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A8F7E0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0DE30A3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A0ADB5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D8E1EE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045676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019BC2B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70E2315D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B6B4D9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E8BABD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CFE3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2A34F" w14:textId="77777777" w:rsidR="00714DCE" w:rsidRDefault="0031628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10FFE13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70F5A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8D7B6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C4404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445C142D" w14:textId="77777777">
        <w:trPr>
          <w:trHeight w:val="462"/>
        </w:trPr>
        <w:tc>
          <w:tcPr>
            <w:tcW w:w="1611" w:type="dxa"/>
            <w:vAlign w:val="center"/>
          </w:tcPr>
          <w:p w14:paraId="308CB39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20D3B7E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2C3E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3EF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373DB9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BC9A8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81295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1C224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B7ECB0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AF268EC" w14:textId="77777777" w:rsidR="00D54E35" w:rsidRDefault="00AC3523" w:rsidP="00D54E3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54E35" w14:paraId="6AF7FB8E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FFE0" w14:textId="137AAD05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D54E35" w14:paraId="47A8BE6C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67A65DB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0A2525B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E3E580E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4F99C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D54E35" w14:paraId="0D222DCE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F9E0C87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D5361F8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25982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2090B814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AF2A7A9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A16FAC6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5E9F6BD9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4F94FA8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B71A21F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21653AAF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38900A0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79E9C4AD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82B16CA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4815F343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4E35" w14:paraId="51395D83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343F0DB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07BE42B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CFA98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6832B" w14:textId="76581BE9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14:paraId="0AF2DC78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0A4E3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C26246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40C7AE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4E35" w14:paraId="494DAE87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20C55BCF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4E5FD948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F8B21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94103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8AFE9A1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A2A1A7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20472D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577C70" w14:textId="77777777" w:rsidR="00D54E35" w:rsidRDefault="00D54E3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42D42B7" w14:textId="77777777" w:rsidR="00D54E35" w:rsidRDefault="00D54E35" w:rsidP="00D54E35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2F6995" w14:textId="17653FDF" w:rsidR="00D54E35" w:rsidRDefault="00D54E3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A3FACB9" w14:textId="1504EE1C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27D2259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1FDE88D7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43F94A1B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Konwersatorium ma charakter praktyczny.</w:t>
            </w:r>
          </w:p>
          <w:p w14:paraId="4D9CBA63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0A733DF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W trakcie zajęć wykorzystane zostaną następujące metody dydaktyczne: </w:t>
            </w:r>
          </w:p>
          <w:p w14:paraId="797DA58F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studies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64455DF3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praca grupowa; </w:t>
            </w:r>
          </w:p>
          <w:p w14:paraId="54322EFC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omawianie ćwiczeń indywidualnych oraz zespołowych, </w:t>
            </w:r>
          </w:p>
          <w:p w14:paraId="24414F1E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metody dialogowe, </w:t>
            </w:r>
          </w:p>
          <w:p w14:paraId="7884F601" w14:textId="77777777" w:rsidR="00714DCE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dyskusje i wykonywanie ćwiczeń aktywizujących pozyskaną wiedzę teoretyczną.</w:t>
            </w:r>
          </w:p>
        </w:tc>
      </w:tr>
    </w:tbl>
    <w:p w14:paraId="373458FA" w14:textId="77777777" w:rsidR="00120130" w:rsidRPr="00094617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E46437D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094617">
        <w:rPr>
          <w:rFonts w:ascii="Arial" w:eastAsia="Times New Roman" w:hAnsi="Arial" w:cs="Arial"/>
          <w:szCs w:val="16"/>
          <w:lang w:eastAsia="pl-PL"/>
        </w:rPr>
        <w:t>uczenia się</w:t>
      </w:r>
    </w:p>
    <w:p w14:paraId="1897F5FE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C1679" w:rsidRPr="00094617" w14:paraId="35A76CA1" w14:textId="77777777" w:rsidTr="004A07DF">
        <w:trPr>
          <w:cantSplit/>
          <w:trHeight w:val="1922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8C4D430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0CF0C8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E – </w:t>
            </w:r>
            <w:r w:rsidRPr="00094617">
              <w:rPr>
                <w:rFonts w:ascii="Arial" w:eastAsia="Times New Roman" w:hAnsi="Arial" w:cs="Arial"/>
                <w:szCs w:val="16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7DFD19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639D1E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8F7D76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CCF17C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58DED1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68B751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94D6B87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A22F05C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96BDCD9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A047275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A7D57C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CB5CDDE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Inne</w:t>
            </w:r>
          </w:p>
        </w:tc>
      </w:tr>
      <w:tr w:rsidR="004A07DF" w:rsidRPr="00094617" w14:paraId="4551E84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2FF320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3302D8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50A52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DBEF8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81EB2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265B6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8C84F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D59A5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8F1F0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EA6091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B77E0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6A1E0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0E72F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5E578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7C49EE4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248079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058F17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35587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90E54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B92A1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91796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EAEFE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0182E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087F1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7FF4ED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881947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2A19D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2EEB5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06F09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4552D72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B4831C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BAA7A7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299CB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6D349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87CCE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CD063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75859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93B30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46CE4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C6389D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1AC3BC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7EE59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3A9B9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6F992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5D8B483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144A7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37A38B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DD6FE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1B0B6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91F68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ABF0D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43206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33DEC8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9A7AED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EC3A7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18C9DF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94A3F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62D3A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5FA6B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1FBE5AB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35D62D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0A64A5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7EE33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DEA4B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62F3F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36875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F25C4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5CA396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08EDC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396981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355E8B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1CED64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FF5B6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6250B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1C6AD72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4AACBB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756E06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EBF25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BBBC8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3D771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0E8F9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A74C5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28F10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B3C60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8C0D9A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969BC3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669C2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81DFB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870048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1DC2B5C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9CDF0A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C95200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FBDBE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3021E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90A36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D9B19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7DA08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08526C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2C724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72A236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69C228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E6145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A6883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C4C4E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4B1115F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C531D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5150F8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02218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CE518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1A751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0A02E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1DA60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76C25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0A77B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AA0A2B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F8E451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FCF5D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712B2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E923BE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46C486D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8460B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6806C2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C3170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5713B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19D8D0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38557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3426E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C52FE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6CA9AE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A5C42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61AD2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3DA85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6FB0E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CE34B1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C761655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943C379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94617" w14:paraId="40841ABA" w14:textId="77777777">
        <w:tc>
          <w:tcPr>
            <w:tcW w:w="1941" w:type="dxa"/>
            <w:shd w:val="clear" w:color="auto" w:fill="DBE5F1"/>
            <w:vAlign w:val="center"/>
          </w:tcPr>
          <w:p w14:paraId="17AED7E5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46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299D24FD" w14:textId="77777777" w:rsidR="00BC1679" w:rsidRPr="00094617" w:rsidRDefault="00714DCE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BC1679"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z oceną. Na zaliczenie studenta składają się następujące elementy: </w:t>
            </w:r>
          </w:p>
          <w:p w14:paraId="0CA0CB9D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obecność na zajęciach (dopuszcza się jedną nieobecność nieusprawiedliwioną)</w:t>
            </w:r>
          </w:p>
          <w:p w14:paraId="0FB00760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(konwersatorium). </w:t>
            </w:r>
          </w:p>
          <w:p w14:paraId="6F17B055" w14:textId="77777777" w:rsidR="00714DCE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Zaliczenie kolokwium obejmującego treści prezentowane na konwersatorium.</w:t>
            </w:r>
          </w:p>
          <w:p w14:paraId="7AD4B180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CAA68D2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70234A1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AA9BCE9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94617" w14:paraId="05C2469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CC107DD" w14:textId="77777777" w:rsidR="00714DCE" w:rsidRPr="00094617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46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1457A598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17878E3" w14:textId="77777777" w:rsidR="00714DCE" w:rsidRPr="00094617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091A5265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1D79542" w14:textId="77777777" w:rsidR="00AC3523" w:rsidRPr="0009461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85F81F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94617">
        <w:rPr>
          <w:rFonts w:ascii="Arial" w:eastAsia="Times New Roman" w:hAnsi="Arial" w:cs="Arial"/>
          <w:lang w:eastAsia="pl-PL"/>
        </w:rPr>
        <w:t>Treści merytoryczne (wykaz tematów)</w:t>
      </w:r>
    </w:p>
    <w:p w14:paraId="6C8CA5EF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6FDA2EAE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6AC6B882" w14:textId="77777777" w:rsidR="00871D3E" w:rsidRPr="00094617" w:rsidRDefault="00871D3E" w:rsidP="00871D3E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Założenia  profilowania psychologicznego</w:t>
            </w:r>
          </w:p>
          <w:p w14:paraId="64A148A3" w14:textId="77777777" w:rsidR="00871D3E" w:rsidRPr="00094617" w:rsidRDefault="00871D3E" w:rsidP="00871D3E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>Cele profilowania kryminalnego.</w:t>
            </w:r>
          </w:p>
          <w:p w14:paraId="1A6C8755" w14:textId="77777777" w:rsidR="00871D3E" w:rsidRPr="00094617" w:rsidRDefault="00871D3E" w:rsidP="00871D3E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>Podstawowe założenia profilowania kryminalnego.</w:t>
            </w:r>
          </w:p>
          <w:p w14:paraId="509093DB" w14:textId="77777777" w:rsidR="003F3DFF" w:rsidRPr="00094617" w:rsidRDefault="00871D3E" w:rsidP="003F3D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>Etapy tworzenia profilu nieznanego sprawcy przestępstwa.</w:t>
            </w:r>
          </w:p>
          <w:p w14:paraId="55851971" w14:textId="77777777" w:rsidR="003F3DFF" w:rsidRPr="00094617" w:rsidRDefault="00871D3E" w:rsidP="003F3D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 xml:space="preserve"> Sprawcy przestępstw – charakterystyka Art. 148-150 KK</w:t>
            </w:r>
          </w:p>
          <w:p w14:paraId="6E2DD891" w14:textId="77777777" w:rsidR="0031628D" w:rsidRPr="00094617" w:rsidRDefault="00871D3E" w:rsidP="003F3DF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 xml:space="preserve">Modus </w:t>
            </w:r>
            <w:proofErr w:type="spellStart"/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>operandi</w:t>
            </w:r>
            <w:proofErr w:type="spellEnd"/>
            <w:r w:rsidRPr="00094617">
              <w:rPr>
                <w:rFonts w:ascii="Roboto" w:hAnsi="Roboto"/>
                <w:color w:val="06022E"/>
                <w:sz w:val="23"/>
                <w:szCs w:val="23"/>
              </w:rPr>
              <w:t xml:space="preserve"> i zachowania specyficzne.</w:t>
            </w:r>
          </w:p>
        </w:tc>
      </w:tr>
    </w:tbl>
    <w:p w14:paraId="203DBABB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B315299" w14:textId="77777777" w:rsidR="00AC3523" w:rsidRPr="0009461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E3AC067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94617">
        <w:rPr>
          <w:rFonts w:ascii="Arial" w:eastAsia="Times New Roman" w:hAnsi="Arial" w:cs="Arial"/>
          <w:lang w:eastAsia="pl-PL"/>
        </w:rPr>
        <w:t>Wykaz literatury podstawowej</w:t>
      </w:r>
    </w:p>
    <w:p w14:paraId="1EF3FCF9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4F7F7311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113C8FDC" w14:textId="77777777" w:rsidR="004C0051" w:rsidRPr="00094617" w:rsidRDefault="004C0051" w:rsidP="004C00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B. Lach, Profilowanie kryminalistyczne, Wyd. Wolters Kluwer 2014</w:t>
            </w:r>
          </w:p>
          <w:p w14:paraId="5B67B5A0" w14:textId="77777777" w:rsidR="004C0051" w:rsidRPr="00094617" w:rsidRDefault="004C0051" w:rsidP="004C00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S.J.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Hicks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B.D.Sales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, Profilowanie kryminalne, Wyd. PWN 2015</w:t>
            </w:r>
          </w:p>
          <w:p w14:paraId="34AF98A3" w14:textId="77777777" w:rsidR="00714DCE" w:rsidRPr="00094617" w:rsidRDefault="00714DCE" w:rsidP="004C00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76E2273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072C765D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414D0BEF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4FC5866E" w14:textId="77777777" w:rsidR="004C0051" w:rsidRPr="00094617" w:rsidRDefault="004C0051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U.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Cur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, Profilowanie psychologiczne nieznanych sprawców przestępstw, Wyd. Scholar 2021</w:t>
            </w:r>
          </w:p>
          <w:p w14:paraId="67C31016" w14:textId="77777777" w:rsidR="00714DCE" w:rsidRPr="0009461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3CFB7E6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2CED7DC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43BDC94" w14:textId="1F0CD18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D54E35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2789E273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:rsidRPr="00094617" w14:paraId="43F6E5BE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FC11098" w14:textId="77777777" w:rsidR="00714DCE" w:rsidRPr="0009461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CA6879C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BAD5731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62BF9159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1D87613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8369EC1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27522AA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  <w:r w:rsidR="00BA289C"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30DD6A15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A37E903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F2F539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CB68371" w14:textId="1C59D61F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6DE30E39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93B6DFD" w14:textId="77777777" w:rsidR="00714DCE" w:rsidRPr="0009461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7F74BE4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5274086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0F209E4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AA58DBA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C3AFD7F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E1BE4AC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07A9DA0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1651D79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F28ABAF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64F34CF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7887D624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A1EA09B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4040E29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AA0090B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00DC827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E2F198B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FF3A3B7" w14:textId="61553186" w:rsidR="00714DCE" w:rsidRPr="00094617" w:rsidRDefault="00D54E35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228B67B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686DB8A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EA106B7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EE82958" w14:textId="77777777" w:rsidR="00D54E35" w:rsidRDefault="00D54E35" w:rsidP="00D54E3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B0DC3F" w14:textId="21B044C8" w:rsidR="00D54E35" w:rsidRPr="00094617" w:rsidRDefault="00D54E35" w:rsidP="00D54E3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lastRenderedPageBreak/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0FFE02BB" w14:textId="77777777" w:rsidR="00D54E35" w:rsidRPr="00094617" w:rsidRDefault="00D54E35" w:rsidP="00D54E3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54E35" w:rsidRPr="00094617" w14:paraId="231BF878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EBB68FF" w14:textId="77777777" w:rsidR="00D54E35" w:rsidRPr="00094617" w:rsidRDefault="00D54E35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16B7C6CC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23523084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35" w:rsidRPr="00094617" w14:paraId="7BEB3EB5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317D622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47E9537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72F4808" w14:textId="7580EA8B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54E35" w:rsidRPr="00094617" w14:paraId="2CC9859A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AD1A3DD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787FD60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710062C" w14:textId="6DB2C730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4E35" w:rsidRPr="00094617" w14:paraId="6C373BF5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A172097" w14:textId="77777777" w:rsidR="00D54E35" w:rsidRPr="00094617" w:rsidRDefault="00D54E35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744A0ACF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78D8BC0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4E35" w:rsidRPr="00094617" w14:paraId="6FD9A566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E0425D5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02C31B9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A7C5BC6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54E35" w:rsidRPr="00094617" w14:paraId="2E6CCA73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BAB3E88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38AA047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8339876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35" w:rsidRPr="00094617" w14:paraId="0F73D371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E9F609E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634A41C6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32CA217F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E35" w:rsidRPr="00094617" w14:paraId="2DC9A742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9834268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B977E00" w14:textId="77777777" w:rsidR="00D54E35" w:rsidRPr="00094617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54E35" w14:paraId="35422AA8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C226020" w14:textId="77777777" w:rsidR="00D54E35" w:rsidRPr="00094617" w:rsidRDefault="00D54E35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DCE7A9A" w14:textId="77777777" w:rsidR="00D54E35" w:rsidRDefault="00D54E3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66B3829" w14:textId="77777777" w:rsidR="00D54E35" w:rsidRDefault="00D54E35" w:rsidP="00D54E35"/>
    <w:p w14:paraId="5915E540" w14:textId="77777777" w:rsidR="00714DCE" w:rsidRDefault="00714DCE"/>
    <w:sectPr w:rsidR="00714DCE" w:rsidSect="00112BA8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2046" w14:textId="77777777" w:rsidR="00112BA8" w:rsidRDefault="00112BA8">
      <w:pPr>
        <w:spacing w:after="0" w:line="240" w:lineRule="auto"/>
      </w:pPr>
      <w:r>
        <w:separator/>
      </w:r>
    </w:p>
  </w:endnote>
  <w:endnote w:type="continuationSeparator" w:id="0">
    <w:p w14:paraId="3BAB1AB0" w14:textId="77777777" w:rsidR="00112BA8" w:rsidRDefault="0011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D756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5D93C8CB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C713" w14:textId="77777777" w:rsidR="00112BA8" w:rsidRDefault="00112BA8">
      <w:pPr>
        <w:spacing w:after="0" w:line="240" w:lineRule="auto"/>
      </w:pPr>
      <w:r>
        <w:separator/>
      </w:r>
    </w:p>
  </w:footnote>
  <w:footnote w:type="continuationSeparator" w:id="0">
    <w:p w14:paraId="33730821" w14:textId="77777777" w:rsidR="00112BA8" w:rsidRDefault="0011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E624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54AB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44AE"/>
    <w:multiLevelType w:val="hybridMultilevel"/>
    <w:tmpl w:val="14D8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5D0E"/>
    <w:multiLevelType w:val="hybridMultilevel"/>
    <w:tmpl w:val="3976DBC8"/>
    <w:lvl w:ilvl="0" w:tplc="202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0A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4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4347886">
    <w:abstractNumId w:val="1"/>
  </w:num>
  <w:num w:numId="2" w16cid:durableId="153796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41CC1"/>
    <w:rsid w:val="00094617"/>
    <w:rsid w:val="000D1201"/>
    <w:rsid w:val="001065A5"/>
    <w:rsid w:val="00112BA8"/>
    <w:rsid w:val="00120130"/>
    <w:rsid w:val="0015407C"/>
    <w:rsid w:val="001F4795"/>
    <w:rsid w:val="0022100D"/>
    <w:rsid w:val="00250436"/>
    <w:rsid w:val="002C5825"/>
    <w:rsid w:val="003066BC"/>
    <w:rsid w:val="0031628D"/>
    <w:rsid w:val="003322F1"/>
    <w:rsid w:val="00336DA5"/>
    <w:rsid w:val="003F3DFF"/>
    <w:rsid w:val="004077AE"/>
    <w:rsid w:val="00420D0D"/>
    <w:rsid w:val="00460246"/>
    <w:rsid w:val="00467393"/>
    <w:rsid w:val="004A07DF"/>
    <w:rsid w:val="004C0051"/>
    <w:rsid w:val="004F3A8E"/>
    <w:rsid w:val="0055140D"/>
    <w:rsid w:val="0056691A"/>
    <w:rsid w:val="006A2C0B"/>
    <w:rsid w:val="006B71AE"/>
    <w:rsid w:val="00714DCE"/>
    <w:rsid w:val="007A4DFF"/>
    <w:rsid w:val="00871D3E"/>
    <w:rsid w:val="009105D2"/>
    <w:rsid w:val="00AA34D4"/>
    <w:rsid w:val="00AC3523"/>
    <w:rsid w:val="00B21398"/>
    <w:rsid w:val="00B34138"/>
    <w:rsid w:val="00BA289C"/>
    <w:rsid w:val="00BC1679"/>
    <w:rsid w:val="00C21ADA"/>
    <w:rsid w:val="00C57254"/>
    <w:rsid w:val="00C76DE0"/>
    <w:rsid w:val="00C9234E"/>
    <w:rsid w:val="00D54CC1"/>
    <w:rsid w:val="00D54E35"/>
    <w:rsid w:val="00DF2C91"/>
    <w:rsid w:val="00E05287"/>
    <w:rsid w:val="00E71351"/>
    <w:rsid w:val="00EA04DD"/>
    <w:rsid w:val="00EF38A8"/>
    <w:rsid w:val="00F151A4"/>
    <w:rsid w:val="00F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3412C9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BalloonText">
    <w:name w:val="Balloon Text"/>
    <w:basedOn w:val="Normalny"/>
    <w:rsid w:val="0031628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1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6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2024-01-13T22:07:00Z</dcterms:created>
  <dcterms:modified xsi:type="dcterms:W3CDTF">2024-01-13T22:07:00Z</dcterms:modified>
</cp:coreProperties>
</file>