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6085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C4B963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708FA7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E7D3F2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65EBD30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230B2E3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EF91E84" w14:textId="6558A658" w:rsidR="006641CC" w:rsidRPr="006641CC" w:rsidRDefault="006641CC" w:rsidP="006641C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6641CC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Socjologia </w:t>
      </w:r>
      <w:r w:rsidR="00F5755A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>b</w:t>
      </w:r>
      <w:r w:rsidRPr="006641CC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iznesu z elementami design </w:t>
      </w:r>
      <w:proofErr w:type="spellStart"/>
      <w:r w:rsidRPr="006641CC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>thinking</w:t>
      </w:r>
      <w:proofErr w:type="spellEnd"/>
    </w:p>
    <w:p w14:paraId="361497A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F0BAD13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0DFB9AF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08744F7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711882DB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2C19C9C8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460FF79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28359ECC" w14:textId="77777777" w:rsidR="00E05287" w:rsidRPr="00F5755A" w:rsidRDefault="00B50C9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prawne trzeciego sektora</w:t>
            </w:r>
          </w:p>
        </w:tc>
      </w:tr>
      <w:tr w:rsidR="00E05287" w:rsidRPr="00F5755A" w14:paraId="667F073E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45ED70B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56CB595" w14:textId="77777777" w:rsidR="00E05287" w:rsidRPr="00F5755A" w:rsidRDefault="00B50C9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pl-PL"/>
              </w:rPr>
            </w:pPr>
            <w:r w:rsidRPr="00F5755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pl-PL"/>
              </w:rPr>
              <w:t>Legal basis for the third sector</w:t>
            </w:r>
          </w:p>
        </w:tc>
      </w:tr>
    </w:tbl>
    <w:p w14:paraId="3245C7F1" w14:textId="77777777" w:rsidR="00E05287" w:rsidRPr="00F5755A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04FAD5A8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A142A0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329D9208" w14:textId="77777777" w:rsidR="00E05287" w:rsidRPr="00F5755A" w:rsidRDefault="002066D1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Mateusz Szast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61F812E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492FF39A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5E3536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D03EAFE" w14:textId="77777777" w:rsidR="00E05287" w:rsidRPr="00F5755A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A5AD1D0" w14:textId="77777777" w:rsidR="00E05287" w:rsidRPr="00F5755A" w:rsidRDefault="002066D1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Mateusz Szast</w:t>
            </w:r>
          </w:p>
        </w:tc>
      </w:tr>
      <w:tr w:rsidR="00E05287" w:rsidRPr="00E05287" w14:paraId="3D6E1BB1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1290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74AF88FE" w14:textId="77777777" w:rsidR="00E05287" w:rsidRPr="00F5755A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D2772D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2E567BF8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42930D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B4466C6" w14:textId="77777777" w:rsidR="00E05287" w:rsidRPr="00F5755A" w:rsidRDefault="002066D1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5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A27A7A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6DEA09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5C30C2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6B72651" w14:textId="77777777" w:rsidR="00714DCE" w:rsidRPr="004D27B3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Cs w:val="16"/>
          <w:lang w:eastAsia="pl-PL"/>
        </w:rPr>
      </w:pPr>
      <w:r w:rsidRPr="004D27B3">
        <w:rPr>
          <w:rFonts w:ascii="Arial" w:eastAsia="Times New Roman" w:hAnsi="Arial" w:cs="Arial"/>
          <w:b/>
          <w:bCs/>
          <w:szCs w:val="16"/>
          <w:lang w:eastAsia="pl-PL"/>
        </w:rPr>
        <w:t>Opis kursu (cele kształcenia)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7B946F69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3B45B097" w14:textId="77777777" w:rsidR="00714DCE" w:rsidRDefault="004D27B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4D27B3">
              <w:rPr>
                <w:rFonts w:ascii="Arial" w:eastAsia="Times New Roman" w:hAnsi="Arial" w:cs="Arial"/>
                <w:szCs w:val="16"/>
                <w:lang w:eastAsia="pl-PL"/>
              </w:rPr>
              <w:t xml:space="preserve">Celem kursu jest zapoznanie studentów z </w:t>
            </w:r>
            <w:r w:rsidR="005E184C" w:rsidRPr="004D27B3">
              <w:rPr>
                <w:rFonts w:ascii="Arial" w:eastAsia="Times New Roman" w:hAnsi="Arial" w:cs="Arial"/>
                <w:szCs w:val="16"/>
                <w:lang w:eastAsia="pl-PL"/>
              </w:rPr>
              <w:t>podstaw</w:t>
            </w:r>
            <w:r w:rsidR="005E184C">
              <w:rPr>
                <w:rFonts w:ascii="Arial" w:eastAsia="Times New Roman" w:hAnsi="Arial" w:cs="Arial"/>
                <w:szCs w:val="16"/>
                <w:lang w:eastAsia="pl-PL"/>
              </w:rPr>
              <w:t xml:space="preserve">ami prawa odnośnie do funkcjonowania trzeciego sektora w Polsce. Zajęcia konwersatoryjne obejmują podstawowe zagadnienia funkcjonowania, zakładania, rozliczania jak </w:t>
            </w:r>
            <w:r w:rsidR="00E533B1">
              <w:rPr>
                <w:rFonts w:ascii="Arial" w:eastAsia="Times New Roman" w:hAnsi="Arial" w:cs="Arial"/>
                <w:szCs w:val="16"/>
                <w:lang w:eastAsia="pl-PL"/>
              </w:rPr>
              <w:t>również</w:t>
            </w:r>
            <w:r w:rsidR="005E184C">
              <w:rPr>
                <w:rFonts w:ascii="Arial" w:eastAsia="Times New Roman" w:hAnsi="Arial" w:cs="Arial"/>
                <w:szCs w:val="16"/>
                <w:lang w:eastAsia="pl-PL"/>
              </w:rPr>
              <w:t xml:space="preserve"> współpracy pomiędzy organizacjami trzeciego sektora w Polsce a szeroko pojętą administracją publiczną. </w:t>
            </w:r>
          </w:p>
        </w:tc>
      </w:tr>
    </w:tbl>
    <w:p w14:paraId="0883183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843CBD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EEFDB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2A88722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  <w:gridCol w:w="7699"/>
      </w:tblGrid>
      <w:tr w:rsidR="004D27B3" w:rsidRPr="00C76DE0" w14:paraId="4379D108" w14:textId="77777777" w:rsidTr="0086398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F903B1A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6B3834BA" w14:textId="77777777" w:rsidR="004D27B3" w:rsidRPr="00E533B1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33B1">
              <w:rPr>
                <w:rFonts w:ascii="Arial" w:hAnsi="Arial" w:cs="Arial"/>
                <w:sz w:val="20"/>
                <w:szCs w:val="20"/>
              </w:rPr>
              <w:t xml:space="preserve">Podstawowe pojęcia i koncepcje socjologiczne; elementarna wiedza na temat najnowszej historii Polski </w:t>
            </w:r>
          </w:p>
        </w:tc>
        <w:tc>
          <w:tcPr>
            <w:tcW w:w="7699" w:type="dxa"/>
            <w:vAlign w:val="center"/>
          </w:tcPr>
          <w:p w14:paraId="664BAD11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03B5BCB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03D1C78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D27B3" w:rsidRPr="00C76DE0" w14:paraId="16BC56E5" w14:textId="77777777" w:rsidTr="0086398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354F2EA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5CF7D91E" w14:textId="77777777" w:rsidR="004D27B3" w:rsidRPr="00E533B1" w:rsidRDefault="004D27B3" w:rsidP="004D27B3">
            <w:pPr>
              <w:pStyle w:val="PlainText"/>
              <w:jc w:val="both"/>
              <w:rPr>
                <w:rFonts w:ascii="Arial" w:hAnsi="Arial" w:cs="Arial"/>
              </w:rPr>
            </w:pPr>
            <w:r w:rsidRPr="00E533B1">
              <w:rPr>
                <w:rFonts w:ascii="Arial" w:hAnsi="Arial" w:cs="Arial"/>
              </w:rPr>
              <w:t xml:space="preserve">Umiejętność analizy problemów społecznych </w:t>
            </w:r>
          </w:p>
          <w:p w14:paraId="2B513322" w14:textId="77777777" w:rsidR="004D27B3" w:rsidRPr="00E533B1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33B1">
              <w:rPr>
                <w:rFonts w:ascii="Arial" w:hAnsi="Arial" w:cs="Arial"/>
              </w:rPr>
              <w:t>Podstawy obsługi komputera i narzędzi audiowizualnych</w:t>
            </w:r>
          </w:p>
        </w:tc>
        <w:tc>
          <w:tcPr>
            <w:tcW w:w="7699" w:type="dxa"/>
            <w:vAlign w:val="center"/>
          </w:tcPr>
          <w:p w14:paraId="65237405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1C26C766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D27B3" w:rsidRPr="00C76DE0" w14:paraId="4E85A1BB" w14:textId="77777777" w:rsidTr="00863988">
        <w:tc>
          <w:tcPr>
            <w:tcW w:w="1941" w:type="dxa"/>
            <w:shd w:val="clear" w:color="auto" w:fill="DBE5F1"/>
            <w:vAlign w:val="center"/>
          </w:tcPr>
          <w:p w14:paraId="525E4391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0552EA3F" w14:textId="77777777" w:rsidR="004D27B3" w:rsidRPr="00E533B1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533B1">
              <w:rPr>
                <w:rFonts w:ascii="Arial" w:hAnsi="Arial" w:cs="Arial"/>
              </w:rPr>
              <w:t>Wstęp do socjologii, Makrosocjologia</w:t>
            </w:r>
          </w:p>
        </w:tc>
        <w:tc>
          <w:tcPr>
            <w:tcW w:w="7699" w:type="dxa"/>
            <w:vAlign w:val="center"/>
          </w:tcPr>
          <w:p w14:paraId="58F11AD3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49EE360" w14:textId="77777777" w:rsidR="004D27B3" w:rsidRPr="00C76DE0" w:rsidRDefault="004D27B3" w:rsidP="004D27B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79A643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9027CC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F7A8595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A639F7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AEA49B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91ABA0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15ED85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E9E2D84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544E55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152077C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F1FF4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7F008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E841F92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DBC1FE5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E533B1" w14:paraId="4A41DA03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199FA9C5" w14:textId="77777777" w:rsidR="00E533B1" w:rsidRDefault="00E533B1" w:rsidP="00E533B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1D409EF2" w14:textId="77777777" w:rsidR="00E533B1" w:rsidRPr="00C84E07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>W01 Student ma wiedzę o zjawiskach społecznych, politycznych i ekonomicznych w społeczeństwie polskim oraz związkach między nimi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1E5C1D" w14:textId="77777777" w:rsidR="00E533B1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 xml:space="preserve">W03 Student rozumie zmiany </w:t>
            </w:r>
            <w:r>
              <w:rPr>
                <w:rFonts w:ascii="Arial" w:hAnsi="Arial" w:cs="Arial"/>
                <w:sz w:val="20"/>
                <w:szCs w:val="20"/>
              </w:rPr>
              <w:t xml:space="preserve">prawne i społeczne </w:t>
            </w:r>
            <w:r w:rsidRPr="00C84E07">
              <w:rPr>
                <w:rFonts w:ascii="Arial" w:hAnsi="Arial" w:cs="Arial"/>
                <w:sz w:val="20"/>
                <w:szCs w:val="20"/>
              </w:rPr>
              <w:t>jakie dokonały się w społeczeństwie polskim po 1989 roku</w:t>
            </w:r>
          </w:p>
          <w:p w14:paraId="4EC0B933" w14:textId="77777777" w:rsidR="00E533B1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 xml:space="preserve">W04 Student ma wiedzę prawną na temat </w:t>
            </w:r>
            <w:r>
              <w:rPr>
                <w:rFonts w:ascii="Arial" w:hAnsi="Arial" w:cs="Arial"/>
                <w:sz w:val="20"/>
                <w:szCs w:val="20"/>
              </w:rPr>
              <w:t>organizacje trzeciego sektora (sektora społecznego)</w:t>
            </w:r>
            <w:r w:rsidRPr="00C84E07">
              <w:rPr>
                <w:rFonts w:ascii="Arial" w:hAnsi="Arial" w:cs="Arial"/>
                <w:sz w:val="20"/>
                <w:szCs w:val="20"/>
              </w:rPr>
              <w:t>, które funkcjonują w Polsc</w:t>
            </w: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528DAC3F" w14:textId="77777777" w:rsidR="00E533B1" w:rsidRDefault="00E533B1" w:rsidP="00E533B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2015DB1C" w14:textId="306765A4" w:rsidR="00E533B1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  <w:r w:rsidRPr="00234062">
              <w:rPr>
                <w:rFonts w:ascii="Arial" w:hAnsi="Arial" w:cs="Arial"/>
                <w:sz w:val="20"/>
                <w:szCs w:val="20"/>
              </w:rPr>
              <w:t>W01</w:t>
            </w:r>
          </w:p>
          <w:p w14:paraId="01837C12" w14:textId="77777777" w:rsidR="00E533B1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B692D" w14:textId="38047C26" w:rsidR="00E533B1" w:rsidRDefault="00E533B1" w:rsidP="00E533B1">
            <w:pPr>
              <w:rPr>
                <w:rFonts w:ascii="Arial" w:hAnsi="Arial" w:cs="Arial"/>
                <w:sz w:val="20"/>
                <w:szCs w:val="20"/>
              </w:rPr>
            </w:pPr>
            <w:r w:rsidRPr="00234062">
              <w:rPr>
                <w:rFonts w:ascii="Arial" w:hAnsi="Arial" w:cs="Arial"/>
                <w:sz w:val="20"/>
                <w:szCs w:val="20"/>
              </w:rPr>
              <w:t>W03</w:t>
            </w:r>
          </w:p>
          <w:p w14:paraId="7E3EA462" w14:textId="77777777" w:rsidR="00942451" w:rsidRDefault="00942451" w:rsidP="00E533B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5426B" w14:textId="7CC41295" w:rsidR="00E533B1" w:rsidRDefault="00E533B1" w:rsidP="00E533B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4062">
              <w:rPr>
                <w:rFonts w:ascii="Arial" w:hAnsi="Arial" w:cs="Arial"/>
                <w:sz w:val="20"/>
                <w:szCs w:val="20"/>
              </w:rPr>
              <w:t>W05</w:t>
            </w:r>
          </w:p>
        </w:tc>
      </w:tr>
    </w:tbl>
    <w:p w14:paraId="5B55887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B6051B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373F211B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92B73D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308700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5BD88DE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3387075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942451" w14:paraId="48E6987A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0BE5D22B" w14:textId="77777777" w:rsidR="00942451" w:rsidRDefault="00942451" w:rsidP="009424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ABC686F" w14:textId="77777777" w:rsidR="00942451" w:rsidRPr="00C84E07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 xml:space="preserve">U01 Student potrafi obserwować i interpretować </w:t>
            </w:r>
            <w:r>
              <w:rPr>
                <w:rFonts w:ascii="Arial" w:hAnsi="Arial" w:cs="Arial"/>
                <w:sz w:val="20"/>
                <w:szCs w:val="20"/>
              </w:rPr>
              <w:t>funkcjonowanie trzeciego sektora</w:t>
            </w:r>
            <w:r w:rsidRPr="00C84E07">
              <w:rPr>
                <w:rFonts w:ascii="Arial" w:hAnsi="Arial" w:cs="Arial"/>
                <w:sz w:val="20"/>
                <w:szCs w:val="20"/>
              </w:rPr>
              <w:t xml:space="preserve"> w Polsce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FF0F43" w14:textId="77777777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 xml:space="preserve">U02 Student potrafi definiować pojęcia i rozróżnia typy organizacji pozarządowych, zna </w:t>
            </w:r>
            <w:r>
              <w:rPr>
                <w:rFonts w:ascii="Arial" w:hAnsi="Arial" w:cs="Arial"/>
                <w:sz w:val="20"/>
                <w:szCs w:val="20"/>
              </w:rPr>
              <w:t>podstawy prawne zakładania organizacji pozarządowych, ich rozliczania i funkcjonowania</w:t>
            </w:r>
            <w:r w:rsidRPr="00C84E07">
              <w:rPr>
                <w:rFonts w:ascii="Arial" w:hAnsi="Arial" w:cs="Arial"/>
                <w:sz w:val="20"/>
                <w:szCs w:val="20"/>
              </w:rPr>
              <w:t xml:space="preserve"> na podstawie literatury polskiej i obcojęzycznej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F96C3B" w14:textId="77777777" w:rsidR="00942451" w:rsidRDefault="00942451" w:rsidP="009424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4E07">
              <w:rPr>
                <w:rFonts w:ascii="Arial" w:hAnsi="Arial" w:cs="Arial"/>
                <w:sz w:val="20"/>
                <w:szCs w:val="20"/>
              </w:rPr>
              <w:t>U03 Student rozumie względny charakter społecznej partycypacji, rozumie i rozróżnia funkcje i cele trzeciego sektora</w:t>
            </w:r>
          </w:p>
        </w:tc>
        <w:tc>
          <w:tcPr>
            <w:tcW w:w="2410" w:type="dxa"/>
          </w:tcPr>
          <w:p w14:paraId="5ABA0D0A" w14:textId="57D494F5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  <w:r w:rsidRPr="00A44B2B">
              <w:rPr>
                <w:rFonts w:ascii="Arial" w:hAnsi="Arial" w:cs="Arial"/>
                <w:sz w:val="20"/>
                <w:szCs w:val="20"/>
              </w:rPr>
              <w:t>U01</w:t>
            </w:r>
          </w:p>
          <w:p w14:paraId="2E933158" w14:textId="77777777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8C858" w14:textId="2AE01276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  <w:r w:rsidRPr="00A44B2B">
              <w:rPr>
                <w:rFonts w:ascii="Arial" w:hAnsi="Arial" w:cs="Arial"/>
                <w:sz w:val="20"/>
                <w:szCs w:val="20"/>
              </w:rPr>
              <w:t>U04</w:t>
            </w:r>
          </w:p>
          <w:p w14:paraId="1A8ACDD5" w14:textId="77777777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73380" w14:textId="77777777" w:rsidR="00942451" w:rsidRDefault="00942451" w:rsidP="009424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FAE82" w14:textId="004EB676" w:rsidR="00942451" w:rsidRDefault="00942451" w:rsidP="0094245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B2B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</w:tr>
    </w:tbl>
    <w:p w14:paraId="517465B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6E54A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3A860E3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8B24F3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B9645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EFCD7DE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4F23271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0B26E1" w14:paraId="215BF4E9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43DD174C" w14:textId="77777777" w:rsidR="000B26E1" w:rsidRDefault="000B26E1" w:rsidP="000B26E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13D38FFC" w14:textId="77777777" w:rsidR="000B26E1" w:rsidRPr="00384BCD" w:rsidRDefault="000B26E1" w:rsidP="000B26E1">
            <w:pPr>
              <w:rPr>
                <w:rFonts w:ascii="Arial" w:hAnsi="Arial" w:cs="Arial"/>
                <w:sz w:val="20"/>
                <w:szCs w:val="20"/>
              </w:rPr>
            </w:pPr>
            <w:r w:rsidRPr="00384BCD">
              <w:rPr>
                <w:rFonts w:ascii="Arial" w:hAnsi="Arial" w:cs="Arial"/>
                <w:sz w:val="20"/>
                <w:szCs w:val="20"/>
              </w:rPr>
              <w:t xml:space="preserve">K04 Student </w:t>
            </w:r>
            <w:r>
              <w:rPr>
                <w:rFonts w:ascii="Arial" w:hAnsi="Arial" w:cs="Arial"/>
                <w:sz w:val="20"/>
                <w:szCs w:val="20"/>
              </w:rPr>
              <w:t xml:space="preserve">uczestniczy w </w:t>
            </w:r>
            <w:r w:rsidRPr="00384BCD">
              <w:rPr>
                <w:rFonts w:ascii="Arial" w:hAnsi="Arial" w:cs="Arial"/>
                <w:sz w:val="20"/>
                <w:szCs w:val="20"/>
              </w:rPr>
              <w:t>dyskusji, formuł</w:t>
            </w:r>
            <w:r w:rsidR="00A444E5">
              <w:rPr>
                <w:rFonts w:ascii="Arial" w:hAnsi="Arial" w:cs="Arial"/>
                <w:sz w:val="20"/>
                <w:szCs w:val="20"/>
              </w:rPr>
              <w:t xml:space="preserve">uje </w:t>
            </w:r>
            <w:r w:rsidRPr="00384BCD">
              <w:rPr>
                <w:rFonts w:ascii="Arial" w:hAnsi="Arial" w:cs="Arial"/>
                <w:sz w:val="20"/>
                <w:szCs w:val="20"/>
              </w:rPr>
              <w:t>argumenty służące uzasadnieniu własnego stanowiska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477410" w14:textId="77777777" w:rsidR="000B26E1" w:rsidRPr="00384BCD" w:rsidRDefault="000B26E1" w:rsidP="000B26E1">
            <w:pPr>
              <w:rPr>
                <w:rFonts w:ascii="Arial" w:hAnsi="Arial" w:cs="Arial"/>
                <w:sz w:val="20"/>
                <w:szCs w:val="20"/>
              </w:rPr>
            </w:pPr>
            <w:r w:rsidRPr="00384BCD">
              <w:rPr>
                <w:rFonts w:ascii="Arial" w:hAnsi="Arial" w:cs="Arial"/>
                <w:sz w:val="20"/>
                <w:szCs w:val="20"/>
              </w:rPr>
              <w:t xml:space="preserve">K02 Student rozumie znaczenie </w:t>
            </w:r>
            <w:r w:rsidR="00A444E5">
              <w:rPr>
                <w:rFonts w:ascii="Arial" w:hAnsi="Arial" w:cs="Arial"/>
                <w:sz w:val="20"/>
                <w:szCs w:val="20"/>
              </w:rPr>
              <w:t xml:space="preserve">trzeciego sektora odnośnie do funkcjonowania państwa. </w:t>
            </w:r>
          </w:p>
          <w:p w14:paraId="6E3C6885" w14:textId="77777777" w:rsidR="000B26E1" w:rsidRDefault="000B26E1" w:rsidP="000B26E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BCD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84BCD">
              <w:rPr>
                <w:rFonts w:ascii="Arial" w:hAnsi="Arial" w:cs="Arial"/>
                <w:sz w:val="20"/>
                <w:szCs w:val="20"/>
              </w:rPr>
              <w:t>5 Student respektuje zasady obowiązujące w dyskursie nauk społecznych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84BC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410" w:type="dxa"/>
          </w:tcPr>
          <w:p w14:paraId="1E82A6F0" w14:textId="18A466A2" w:rsidR="000B26E1" w:rsidRDefault="000B26E1" w:rsidP="000B26E1">
            <w:pPr>
              <w:rPr>
                <w:rFonts w:ascii="Arial" w:hAnsi="Arial" w:cs="Arial"/>
                <w:sz w:val="20"/>
                <w:szCs w:val="20"/>
              </w:rPr>
            </w:pPr>
            <w:r w:rsidRPr="005552F1">
              <w:rPr>
                <w:rFonts w:ascii="Arial" w:hAnsi="Arial" w:cs="Arial"/>
                <w:sz w:val="20"/>
                <w:szCs w:val="20"/>
              </w:rPr>
              <w:t>K04</w:t>
            </w:r>
          </w:p>
          <w:p w14:paraId="154AF8F7" w14:textId="77777777" w:rsidR="000B26E1" w:rsidRDefault="000B26E1" w:rsidP="000B26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DE2E9" w14:textId="4784CA7F" w:rsidR="000B26E1" w:rsidRDefault="000B26E1" w:rsidP="000B26E1">
            <w:pPr>
              <w:rPr>
                <w:rFonts w:ascii="Arial" w:hAnsi="Arial" w:cs="Arial"/>
                <w:sz w:val="20"/>
                <w:szCs w:val="20"/>
              </w:rPr>
            </w:pPr>
            <w:r w:rsidRPr="005552F1">
              <w:rPr>
                <w:rFonts w:ascii="Arial" w:hAnsi="Arial" w:cs="Arial"/>
                <w:sz w:val="20"/>
                <w:szCs w:val="20"/>
              </w:rPr>
              <w:t>K0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936F3E9" w14:textId="77777777" w:rsidR="000B26E1" w:rsidRDefault="000B26E1" w:rsidP="000B26E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3827CE" w14:textId="19188DE8" w:rsidR="000B26E1" w:rsidRDefault="000B26E1" w:rsidP="000B26E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52F1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</w:tr>
    </w:tbl>
    <w:p w14:paraId="5FCF57C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0672B8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4D9548C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EE49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466FDCAA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316E4A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04E832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F09661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FAAF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4D75CE7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C71526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327321C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4439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2100A47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30B2F33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5C29CB2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4A63F4F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77B927A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5332AE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6701B5D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7AA9FE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77C41DE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9BB21D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B0E44E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BB45663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B7EC4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0938285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F99F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1AFAF" w14:textId="77777777" w:rsidR="00714DCE" w:rsidRDefault="002066D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14:paraId="426D8D1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CA6DE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E6A9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F0673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1503F4C" w14:textId="77777777">
        <w:trPr>
          <w:trHeight w:val="462"/>
        </w:trPr>
        <w:tc>
          <w:tcPr>
            <w:tcW w:w="1611" w:type="dxa"/>
            <w:vAlign w:val="center"/>
          </w:tcPr>
          <w:p w14:paraId="4062F0A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2EB7049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8117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2B85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B664DE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C753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CE273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C3EC6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991C54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2E0948F" w14:textId="77777777" w:rsidR="00714DCE" w:rsidRPr="00A444E5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4B1E78C" w14:textId="77777777" w:rsidTr="00A444E5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9622" w:type="dxa"/>
          </w:tcPr>
          <w:p w14:paraId="2CB02E2F" w14:textId="77777777" w:rsidR="00A444E5" w:rsidRPr="00A444E5" w:rsidRDefault="00A444E5" w:rsidP="00A444E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Metody dydaktyczne: </w:t>
            </w:r>
          </w:p>
          <w:p w14:paraId="7DE87AD7" w14:textId="77777777" w:rsidR="00A444E5" w:rsidRPr="00A444E5" w:rsidRDefault="00A444E5" w:rsidP="00A444E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ABD8C08" w14:textId="77777777" w:rsidR="00714DCE" w:rsidRDefault="00A444E5" w:rsidP="00A444E5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>Konwersatorium: praca z wykorzystaniem narzędzi audiowizualnych, praca z tekstem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(akty prawne)</w:t>
            </w: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>, dyskusja.</w:t>
            </w:r>
          </w:p>
        </w:tc>
      </w:tr>
    </w:tbl>
    <w:p w14:paraId="280CBB21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73AF97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A444E5" w:rsidRPr="00A444E5" w14:paraId="50AE0F3B" w14:textId="77777777" w:rsidTr="00203BD2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023FC1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F8AB5B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 w:rsidRPr="00A444E5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6A836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3FD04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26D15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39FFB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14457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BA616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370DC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71833AE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683706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7B0EB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AF0FF7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A844DE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A444E5" w:rsidRPr="00A444E5" w14:paraId="6A7EF686" w14:textId="77777777" w:rsidTr="00203BD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08B22A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4BC25F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089C3E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5EBC8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7293B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9A31D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77EFB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B32E4D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A81F06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5F044A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D86C57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511C7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BD3B8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A246B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4D97EE95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3C4670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40B1EE3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0C3F9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F089F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EA1AE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16FD0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F547E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D49E1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C1E07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2CE69E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3C20091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9C63E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B0D18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64297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6686E2BC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8A8AC0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59DDA4C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080EC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2C055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D5D00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9A1B9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207C0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42865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2865C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ED4BF7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2C2C32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C47CC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F3326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E0C8D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7EC4C448" w14:textId="77777777" w:rsidTr="00203BD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FB52A5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4259EC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249E07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35CFD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740A7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C1F4A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D4B0A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58A7AD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9696F1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296E6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87DFB0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14149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6583B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E7A240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17D3AB1C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DAAF0A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1DED8C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2E7D1E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82BE4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CB1E4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855A49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983F6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C5004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A85D9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11A38E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604C1D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8E28F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C6FC0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BF600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665D5EEF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E581E5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591199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90A1B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98786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4F73C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19CF9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3DD16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9879A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7FA57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2FC20C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D83060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8B252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1DA84E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CE8F5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0C52D96C" w14:textId="77777777" w:rsidTr="00203BD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70FD35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52C56C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09C86A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5A663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1058C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2A630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258E6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D5129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36C00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072E8C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359C2C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92695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E02F7B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8A6BB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1F43ACF3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16BAF7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B376103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91A8C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058BE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D5D99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085AD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9157F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E8C6F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25036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801AB25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0F5A8C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1177D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302C4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209010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A444E5" w:rsidRPr="00A444E5" w14:paraId="7A8681AA" w14:textId="77777777" w:rsidTr="00203BD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24EB8E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444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21191CF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79D4ED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EA6FB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CCEE11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D5BE5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F40A56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E3D734F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67D9761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B2563D7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47415D4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766758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676239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301AF2" w14:textId="77777777" w:rsidR="00A444E5" w:rsidRPr="00A444E5" w:rsidRDefault="00A444E5" w:rsidP="00A444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1529491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BE6251D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018DC224" w14:textId="77777777">
        <w:tc>
          <w:tcPr>
            <w:tcW w:w="1941" w:type="dxa"/>
            <w:shd w:val="clear" w:color="auto" w:fill="DBE5F1"/>
            <w:vAlign w:val="center"/>
          </w:tcPr>
          <w:p w14:paraId="772AABF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3B14FCD3" w14:textId="77777777" w:rsidR="00A444E5" w:rsidRPr="00A444E5" w:rsidRDefault="00714DCE" w:rsidP="00A444E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A444E5"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</w:t>
            </w:r>
            <w:r w:rsidR="00A444E5">
              <w:rPr>
                <w:rFonts w:ascii="Arial" w:eastAsia="Times New Roman" w:hAnsi="Arial" w:cs="Arial"/>
                <w:szCs w:val="16"/>
                <w:lang w:eastAsia="pl-PL"/>
              </w:rPr>
              <w:t>bez</w:t>
            </w:r>
            <w:r w:rsidR="00A444E5"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 ocen</w:t>
            </w:r>
            <w:r w:rsidR="00A444E5">
              <w:rPr>
                <w:rFonts w:ascii="Arial" w:eastAsia="Times New Roman" w:hAnsi="Arial" w:cs="Arial"/>
                <w:szCs w:val="16"/>
                <w:lang w:eastAsia="pl-PL"/>
              </w:rPr>
              <w:t>y</w:t>
            </w:r>
            <w:r w:rsidR="00A444E5"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. Na zaliczenie studenta składają się następujące elementy: </w:t>
            </w:r>
          </w:p>
          <w:p w14:paraId="2F34047E" w14:textId="77777777" w:rsidR="00A444E5" w:rsidRPr="00A444E5" w:rsidRDefault="00A444E5" w:rsidP="00A444E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</w:t>
            </w:r>
          </w:p>
          <w:p w14:paraId="799D2771" w14:textId="77777777" w:rsidR="00714DCE" w:rsidRDefault="00A444E5" w:rsidP="00A444E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>- aktywność podczas zajęć</w:t>
            </w:r>
          </w:p>
          <w:p w14:paraId="1CFF19CE" w14:textId="77777777" w:rsidR="00714DCE" w:rsidRDefault="00A444E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- obecność </w:t>
            </w:r>
          </w:p>
        </w:tc>
      </w:tr>
    </w:tbl>
    <w:p w14:paraId="365D8B7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3BF01153" w14:textId="77777777" w:rsidTr="004A1398">
        <w:trPr>
          <w:trHeight w:val="571"/>
        </w:trPr>
        <w:tc>
          <w:tcPr>
            <w:tcW w:w="1941" w:type="dxa"/>
            <w:shd w:val="clear" w:color="auto" w:fill="DBE5F1"/>
            <w:vAlign w:val="center"/>
          </w:tcPr>
          <w:p w14:paraId="3DBB0F8C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4C503437" w14:textId="77777777" w:rsidR="00714DCE" w:rsidRDefault="00A444E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Podczas zajęć</w:t>
            </w:r>
            <w:r w:rsidRPr="00A444E5">
              <w:rPr>
                <w:rFonts w:ascii="Arial" w:eastAsia="Times New Roman" w:hAnsi="Arial" w:cs="Arial"/>
                <w:szCs w:val="16"/>
                <w:lang w:eastAsia="pl-PL"/>
              </w:rPr>
              <w:t xml:space="preserve"> sprawdzana jest obecność. Dopuszcza się jedną nieobecność nieusprawiedliwioną podczas konwersatorium.</w:t>
            </w:r>
          </w:p>
        </w:tc>
      </w:tr>
    </w:tbl>
    <w:p w14:paraId="03D573D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ECA0561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3D20E6" w14:textId="77777777" w:rsidR="00714DCE" w:rsidRPr="007D3C0C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14C136A9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1F23D60C" w14:textId="77777777" w:rsidR="00034641" w:rsidRDefault="00034641" w:rsidP="00C4209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34641">
              <w:rPr>
                <w:rFonts w:ascii="Arial" w:eastAsia="Times New Roman" w:hAnsi="Arial" w:cs="Arial"/>
                <w:szCs w:val="16"/>
                <w:lang w:eastAsia="pl-PL"/>
              </w:rPr>
              <w:t>Konwersatorium:</w:t>
            </w:r>
          </w:p>
          <w:p w14:paraId="3CD75091" w14:textId="77777777" w:rsidR="00C42091" w:rsidRPr="00C42091" w:rsidRDefault="00C42091" w:rsidP="00C4209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1.Przedstawienie trzech sektorów funkcjonowania współczesnego systemu </w:t>
            </w:r>
            <w:r w:rsidR="00126290">
              <w:rPr>
                <w:rFonts w:ascii="Arial" w:eastAsia="Times New Roman" w:hAnsi="Arial" w:cs="Arial"/>
                <w:szCs w:val="16"/>
                <w:lang w:eastAsia="pl-PL"/>
              </w:rPr>
              <w:t>demokratycznego</w:t>
            </w:r>
            <w:r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, tj. sektora biznesowego, rządowego oraz pozarządowego sektora non profit. </w:t>
            </w:r>
          </w:p>
          <w:p w14:paraId="2B3AAC16" w14:textId="77777777" w:rsidR="00C42091" w:rsidRPr="00C42091" w:rsidRDefault="00C42091" w:rsidP="00C4209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C42091">
              <w:rPr>
                <w:rFonts w:ascii="Arial" w:eastAsia="Times New Roman" w:hAnsi="Arial" w:cs="Arial"/>
                <w:szCs w:val="16"/>
                <w:lang w:eastAsia="pl-PL"/>
              </w:rPr>
              <w:t>2.Ukazanie historii obywatelskości w Polsce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i zmian prawnych w tym obszarze.</w:t>
            </w:r>
            <w:r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</w:p>
          <w:p w14:paraId="04E88091" w14:textId="77777777" w:rsidR="00C42091" w:rsidRDefault="00C42091" w:rsidP="00C4209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3.Przedstawienie podstaw prawnych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trzeciego sektora, tj. </w:t>
            </w:r>
            <w:r w:rsidR="00034641">
              <w:rPr>
                <w:rFonts w:ascii="Arial" w:eastAsia="Times New Roman" w:hAnsi="Arial" w:cs="Arial"/>
                <w:szCs w:val="16"/>
                <w:lang w:eastAsia="pl-PL"/>
              </w:rPr>
              <w:t xml:space="preserve">ustaw, rozporządzeń i aktów prawa miejscowego. </w:t>
            </w:r>
          </w:p>
          <w:p w14:paraId="6698F378" w14:textId="77777777" w:rsidR="00714DCE" w:rsidRDefault="00034641" w:rsidP="00C4209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4. </w:t>
            </w:r>
            <w:r w:rsidR="00C42091"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Przedstawienie stanu badań nad </w:t>
            </w:r>
            <w:r w:rsidR="00126290">
              <w:rPr>
                <w:rFonts w:ascii="Arial" w:eastAsia="Times New Roman" w:hAnsi="Arial" w:cs="Arial"/>
                <w:szCs w:val="16"/>
                <w:lang w:eastAsia="pl-PL"/>
              </w:rPr>
              <w:t>trzecim sektorem w Polsce</w:t>
            </w:r>
            <w:r w:rsidR="00C42091" w:rsidRPr="00C42091">
              <w:rPr>
                <w:rFonts w:ascii="Arial" w:eastAsia="Times New Roman" w:hAnsi="Arial" w:cs="Arial"/>
                <w:szCs w:val="16"/>
                <w:lang w:eastAsia="pl-PL"/>
              </w:rPr>
              <w:t xml:space="preserve">. </w:t>
            </w:r>
          </w:p>
        </w:tc>
      </w:tr>
    </w:tbl>
    <w:p w14:paraId="535AB2B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98798C2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1FC28BD" w14:textId="77777777" w:rsidR="00714DCE" w:rsidRPr="00E32C45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BB62FB9" w14:textId="77777777" w:rsidTr="00E32C4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622" w:type="dxa"/>
          </w:tcPr>
          <w:p w14:paraId="01B3A179" w14:textId="77777777" w:rsidR="00E32C45" w:rsidRDefault="00E32C45" w:rsidP="00E32C4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>Misztal W., Dialog obywatelski we współczesnej Polsce, Wydawnictwo UMCS, Lublin 2011.</w:t>
            </w:r>
          </w:p>
          <w:p w14:paraId="63464505" w14:textId="77777777" w:rsidR="00E32C45" w:rsidRPr="00E32C45" w:rsidRDefault="00E32C45" w:rsidP="00E32C4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 w:rsidRPr="00E32C45">
              <w:rPr>
                <w:rFonts w:ascii="Arial" w:hAnsi="Arial" w:cs="Arial"/>
                <w:szCs w:val="16"/>
              </w:rPr>
              <w:t>Rozkrut</w:t>
            </w:r>
            <w:proofErr w:type="spellEnd"/>
            <w:r w:rsidRPr="00E32C45">
              <w:rPr>
                <w:rFonts w:ascii="Arial" w:hAnsi="Arial" w:cs="Arial"/>
                <w:szCs w:val="16"/>
              </w:rPr>
              <w:t xml:space="preserve"> D. (red.), Mały Rocznik Statystyczny Polski, Główny Urząd Statystyczny, Warszawa 201</w:t>
            </w:r>
            <w:r>
              <w:rPr>
                <w:rFonts w:ascii="Arial" w:hAnsi="Arial" w:cs="Arial"/>
                <w:szCs w:val="16"/>
              </w:rPr>
              <w:t>9</w:t>
            </w:r>
            <w:r w:rsidRPr="00E32C45">
              <w:rPr>
                <w:rFonts w:ascii="Arial" w:hAnsi="Arial" w:cs="Arial"/>
                <w:szCs w:val="16"/>
              </w:rPr>
              <w:t xml:space="preserve">. </w:t>
            </w:r>
          </w:p>
          <w:p w14:paraId="19D2B526" w14:textId="77777777" w:rsidR="00E32C45" w:rsidRPr="00E32C45" w:rsidRDefault="00E32C45" w:rsidP="00E32C4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 w:rsidRPr="00E32C45">
              <w:rPr>
                <w:rFonts w:ascii="Arial" w:hAnsi="Arial" w:cs="Arial"/>
                <w:szCs w:val="16"/>
              </w:rPr>
              <w:t>Rozkrut</w:t>
            </w:r>
            <w:proofErr w:type="spellEnd"/>
            <w:r w:rsidRPr="00E32C45">
              <w:rPr>
                <w:rFonts w:ascii="Arial" w:hAnsi="Arial" w:cs="Arial"/>
                <w:szCs w:val="16"/>
              </w:rPr>
              <w:t xml:space="preserve"> D. (red.), Rocznik Statystyczny Rzeczypospolitej Polskiej, Główny Urząd Statystyczny, Warszawa 2021.</w:t>
            </w:r>
          </w:p>
          <w:p w14:paraId="437C459A" w14:textId="77777777" w:rsidR="00E32C45" w:rsidRDefault="00E32C45" w:rsidP="00E32C4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 xml:space="preserve">Szast M., Kapitał ludzki w ramach kształtowania działań na rzecz trzeciego sektora. </w:t>
            </w:r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t>Przypadek Polski, w: M. Klimek (red.), Współpraca samorządu terytorialnego  z organizacjami pozarządowymi, KUL, Stalowa Wola 2017, ss. 118-152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.</w:t>
            </w:r>
          </w:p>
          <w:p w14:paraId="1186F3C6" w14:textId="77777777" w:rsidR="00326300" w:rsidRPr="00326300" w:rsidRDefault="00326300" w:rsidP="0032630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26300">
              <w:rPr>
                <w:rFonts w:ascii="Arial" w:eastAsia="Times New Roman" w:hAnsi="Arial" w:cs="Arial"/>
                <w:szCs w:val="16"/>
                <w:lang w:eastAsia="pl-PL"/>
              </w:rPr>
              <w:t>USTAWA z dnia 6 kwietnia 1984 r. O fundacjach (Dz. U. 1984 Nr 21 poz. 97).</w:t>
            </w:r>
          </w:p>
          <w:p w14:paraId="0142A9B5" w14:textId="77777777" w:rsidR="00326300" w:rsidRPr="00326300" w:rsidRDefault="00326300" w:rsidP="0032630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26300">
              <w:rPr>
                <w:rFonts w:ascii="Arial" w:eastAsia="Times New Roman" w:hAnsi="Arial" w:cs="Arial"/>
                <w:szCs w:val="16"/>
                <w:lang w:eastAsia="pl-PL"/>
              </w:rPr>
              <w:t xml:space="preserve">USTAWA z dnia 7 kwietnia 1989 r. Prawo o stowarzyszeniach (Dz.U. 2019 poz. 713). </w:t>
            </w:r>
          </w:p>
          <w:p w14:paraId="75752FC3" w14:textId="77777777" w:rsidR="00E32C45" w:rsidRDefault="00326300" w:rsidP="0032630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26300">
              <w:rPr>
                <w:rFonts w:ascii="Arial" w:eastAsia="Times New Roman" w:hAnsi="Arial" w:cs="Arial"/>
                <w:szCs w:val="16"/>
                <w:lang w:eastAsia="pl-PL"/>
              </w:rPr>
              <w:t>USTAWA z dnia 24 kwietnia 2003 r. O działalności pożytku publicznego i o wolontariacie (Dz. U. 2003 Nr 96 poz. 873).</w:t>
            </w:r>
          </w:p>
        </w:tc>
      </w:tr>
    </w:tbl>
    <w:p w14:paraId="0751902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lastRenderedPageBreak/>
        <w:t>Wykaz literatury uzupełniającej</w:t>
      </w:r>
    </w:p>
    <w:p w14:paraId="5F1491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A49B230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332A0039" w14:textId="77777777" w:rsidR="00E32C45" w:rsidRPr="00E32C45" w:rsidRDefault="00E32C45" w:rsidP="00E32C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1. </w:t>
            </w:r>
            <w:proofErr w:type="spellStart"/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>Held</w:t>
            </w:r>
            <w:proofErr w:type="spellEnd"/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>, D. Modele demokracji, Wyd. UJ, Kraków 2010.</w:t>
            </w:r>
          </w:p>
          <w:p w14:paraId="6D575EA0" w14:textId="77777777" w:rsidR="00E32C45" w:rsidRPr="00E32C45" w:rsidRDefault="00E32C45" w:rsidP="00E32C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2. </w:t>
            </w:r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 xml:space="preserve">Gliński P. (red.), Samoorganizacja społeczeństwa polskiego: trzeci sektor, Wyd. </w:t>
            </w:r>
            <w:proofErr w:type="spellStart"/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>IFiS</w:t>
            </w:r>
            <w:proofErr w:type="spellEnd"/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>, Warszawa 2002.</w:t>
            </w:r>
          </w:p>
          <w:p w14:paraId="4BD60ABF" w14:textId="77777777" w:rsidR="00E32C45" w:rsidRPr="00E32C45" w:rsidRDefault="00E32C45" w:rsidP="00E32C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3. </w:t>
            </w:r>
            <w:r w:rsidRPr="00E32C45">
              <w:rPr>
                <w:rFonts w:ascii="Arial" w:eastAsia="Times New Roman" w:hAnsi="Arial" w:cs="Arial"/>
                <w:szCs w:val="16"/>
                <w:lang w:eastAsia="pl-PL"/>
              </w:rPr>
              <w:t xml:space="preserve">Kulas P., Wódz K., Dialog. Demokracja. Społeczeństwo obywatelskie, WSB, Dąbrowa Górnicza 2010. </w:t>
            </w:r>
          </w:p>
          <w:p w14:paraId="6D672D81" w14:textId="77777777" w:rsidR="00714DCE" w:rsidRDefault="00714DCE" w:rsidP="00E32C4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845ACE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40644F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F8FF8D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66BA5AE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14B2747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B2EA55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2789A63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8FE194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63D4DD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8E024B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9ED8B19" w14:textId="77777777" w:rsidR="00714DCE" w:rsidRDefault="002066D1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3E34EF03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1C481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306033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8B5B6DD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159B183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FC21ECF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524A11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9442062" w14:textId="77777777" w:rsidR="00714DCE" w:rsidRDefault="00DB11A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3BCEFBF4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9FC837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74C60B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828443E" w14:textId="77777777" w:rsidR="00714DCE" w:rsidRDefault="00DB11A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2689A4D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EA49C2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C0850B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60CC183" w14:textId="77777777" w:rsidR="00714DCE" w:rsidRDefault="006641CC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45C8749E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1F4626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76FC89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666EDAB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757CC66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62EB3B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8B0E638" w14:textId="77777777" w:rsidR="00714DCE" w:rsidRDefault="00DB11A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41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21EDB0C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D4A2B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E72B745" w14:textId="77777777" w:rsidR="00714DCE" w:rsidRDefault="00DB11A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6A38C8C" w14:textId="77777777" w:rsidR="00714DCE" w:rsidRDefault="00714DCE"/>
    <w:sectPr w:rsidR="00714DCE" w:rsidSect="00871AA1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C797" w14:textId="77777777" w:rsidR="00871AA1" w:rsidRDefault="00871AA1">
      <w:pPr>
        <w:spacing w:after="0" w:line="240" w:lineRule="auto"/>
      </w:pPr>
      <w:r>
        <w:separator/>
      </w:r>
    </w:p>
  </w:endnote>
  <w:endnote w:type="continuationSeparator" w:id="0">
    <w:p w14:paraId="4D90C3A4" w14:textId="77777777" w:rsidR="00871AA1" w:rsidRDefault="0087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A7B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81F8F">
      <w:rPr>
        <w:noProof/>
      </w:rPr>
      <w:t>4</w:t>
    </w:r>
    <w:r>
      <w:fldChar w:fldCharType="end"/>
    </w:r>
  </w:p>
  <w:p w14:paraId="7AE21E60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3450" w14:textId="77777777" w:rsidR="00871AA1" w:rsidRDefault="00871AA1">
      <w:pPr>
        <w:spacing w:after="0" w:line="240" w:lineRule="auto"/>
      </w:pPr>
      <w:r>
        <w:separator/>
      </w:r>
    </w:p>
  </w:footnote>
  <w:footnote w:type="continuationSeparator" w:id="0">
    <w:p w14:paraId="724977B4" w14:textId="77777777" w:rsidR="00871AA1" w:rsidRDefault="0087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83E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5B2F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6BDD"/>
    <w:multiLevelType w:val="hybridMultilevel"/>
    <w:tmpl w:val="F612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34641"/>
    <w:rsid w:val="000B26E1"/>
    <w:rsid w:val="001065A5"/>
    <w:rsid w:val="00120130"/>
    <w:rsid w:val="00126290"/>
    <w:rsid w:val="001F4795"/>
    <w:rsid w:val="00203BD2"/>
    <w:rsid w:val="002066D1"/>
    <w:rsid w:val="0022100D"/>
    <w:rsid w:val="002C5825"/>
    <w:rsid w:val="003066BC"/>
    <w:rsid w:val="00326300"/>
    <w:rsid w:val="003322F1"/>
    <w:rsid w:val="00336DA5"/>
    <w:rsid w:val="00481F8F"/>
    <w:rsid w:val="004A1398"/>
    <w:rsid w:val="004D27B3"/>
    <w:rsid w:val="004F3A8E"/>
    <w:rsid w:val="0056691A"/>
    <w:rsid w:val="005E184C"/>
    <w:rsid w:val="00620B60"/>
    <w:rsid w:val="006641CC"/>
    <w:rsid w:val="006A2C0B"/>
    <w:rsid w:val="006B71AE"/>
    <w:rsid w:val="00714DCE"/>
    <w:rsid w:val="007A4DFF"/>
    <w:rsid w:val="007D3C0C"/>
    <w:rsid w:val="00863988"/>
    <w:rsid w:val="00871AA1"/>
    <w:rsid w:val="009105D2"/>
    <w:rsid w:val="00942451"/>
    <w:rsid w:val="00A31BAC"/>
    <w:rsid w:val="00A444E5"/>
    <w:rsid w:val="00AA34D4"/>
    <w:rsid w:val="00AC3523"/>
    <w:rsid w:val="00B34138"/>
    <w:rsid w:val="00B50C96"/>
    <w:rsid w:val="00C21ADA"/>
    <w:rsid w:val="00C42091"/>
    <w:rsid w:val="00C57254"/>
    <w:rsid w:val="00C76DE0"/>
    <w:rsid w:val="00C9234E"/>
    <w:rsid w:val="00D54CC1"/>
    <w:rsid w:val="00DB11AE"/>
    <w:rsid w:val="00DF2C91"/>
    <w:rsid w:val="00E05287"/>
    <w:rsid w:val="00E32C45"/>
    <w:rsid w:val="00E533B1"/>
    <w:rsid w:val="00E71351"/>
    <w:rsid w:val="00EF38A8"/>
    <w:rsid w:val="00F5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2CAFA3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PlainText">
    <w:name w:val="Plain Text"/>
    <w:basedOn w:val="Normalny"/>
    <w:rsid w:val="004D27B3"/>
    <w:pPr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2024-01-12T11:47:00Z</dcterms:created>
  <dcterms:modified xsi:type="dcterms:W3CDTF">2024-01-12T11:47:00Z</dcterms:modified>
</cp:coreProperties>
</file>