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DE32" w14:textId="77777777" w:rsidR="005C6850" w:rsidRPr="00DE5358" w:rsidRDefault="005C6850">
      <w:pPr>
        <w:jc w:val="right"/>
        <w:rPr>
          <w:rFonts w:ascii="Arial" w:hAnsi="Arial" w:cs="Arial"/>
          <w:i/>
          <w:sz w:val="20"/>
          <w:szCs w:val="20"/>
        </w:rPr>
      </w:pPr>
    </w:p>
    <w:p w14:paraId="72C9E534" w14:textId="77777777" w:rsidR="005C6850" w:rsidRPr="00DE5358" w:rsidRDefault="005C68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66ADFD8" w14:textId="77777777" w:rsidR="005C6850" w:rsidRPr="00DE5358" w:rsidRDefault="005C6850">
      <w:pPr>
        <w:pStyle w:val="Nagwek1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b/>
          <w:bCs/>
          <w:sz w:val="20"/>
          <w:szCs w:val="20"/>
        </w:rPr>
        <w:t>KARTA KURSU</w:t>
      </w:r>
    </w:p>
    <w:p w14:paraId="0D1A474D" w14:textId="77777777" w:rsidR="005C6850" w:rsidRPr="00DE5358" w:rsidRDefault="005C68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657"/>
      </w:tblGrid>
      <w:tr w:rsidR="005C6850" w:rsidRPr="00DE5358" w14:paraId="3BD53C96" w14:textId="77777777">
        <w:trPr>
          <w:trHeight w:val="379"/>
        </w:trPr>
        <w:tc>
          <w:tcPr>
            <w:tcW w:w="18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42E02AE" w14:textId="77777777" w:rsidR="005C6850" w:rsidRPr="00DE5358" w:rsidRDefault="005C6850">
            <w:pPr>
              <w:spacing w:before="57" w:after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4299F69" w14:textId="5A367895" w:rsidR="005C6850" w:rsidRPr="00DE5358" w:rsidRDefault="00403031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b/>
                <w:sz w:val="20"/>
                <w:szCs w:val="20"/>
              </w:rPr>
              <w:t>PODSTAWY PRZEDSIĘBIORCZOŚCI</w:t>
            </w:r>
          </w:p>
        </w:tc>
      </w:tr>
      <w:tr w:rsidR="005C6850" w:rsidRPr="00DE5358" w14:paraId="74961BD2" w14:textId="77777777">
        <w:trPr>
          <w:trHeight w:val="379"/>
        </w:trPr>
        <w:tc>
          <w:tcPr>
            <w:tcW w:w="18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E821E3B" w14:textId="77777777" w:rsidR="005C6850" w:rsidRPr="00DE5358" w:rsidRDefault="005C6850">
            <w:pPr>
              <w:spacing w:before="57" w:after="57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60CEB22C" w14:textId="41C5D1FD" w:rsidR="005C6850" w:rsidRPr="00DE5358" w:rsidRDefault="00490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T</w:t>
            </w:r>
            <w:r w:rsidR="00436285" w:rsidRPr="00DE5358">
              <w:rPr>
                <w:rFonts w:ascii="Arial" w:hAnsi="Arial" w:cs="Arial"/>
                <w:sz w:val="20"/>
                <w:szCs w:val="20"/>
              </w:rPr>
              <w:t>he basics of entrepreneurship</w:t>
            </w:r>
          </w:p>
        </w:tc>
      </w:tr>
    </w:tbl>
    <w:p w14:paraId="3DB63F53" w14:textId="77777777" w:rsidR="005C6850" w:rsidRPr="00DE5358" w:rsidRDefault="005C68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6"/>
        <w:gridCol w:w="4386"/>
        <w:gridCol w:w="1990"/>
        <w:gridCol w:w="1281"/>
      </w:tblGrid>
      <w:tr w:rsidR="005C6850" w:rsidRPr="00DE5358" w14:paraId="2AF7DE97" w14:textId="77777777">
        <w:trPr>
          <w:trHeight w:val="405"/>
        </w:trPr>
        <w:tc>
          <w:tcPr>
            <w:tcW w:w="18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3A82CB2" w14:textId="77777777" w:rsidR="005C6850" w:rsidRPr="00DE5358" w:rsidRDefault="005C6850">
            <w:pPr>
              <w:spacing w:before="57" w:after="57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8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35C75E77" w14:textId="77777777" w:rsidR="005C6850" w:rsidRPr="00DE5358" w:rsidRDefault="005C6850">
            <w:pPr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C7FBEBE" w14:textId="77777777" w:rsidR="005C6850" w:rsidRPr="00DE5358" w:rsidRDefault="005C6850">
            <w:pPr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8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0BC54BC1" w14:textId="0FABBF23" w:rsidR="005C6850" w:rsidRPr="00DE5358" w:rsidRDefault="00C73D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2231888" w14:textId="77777777" w:rsidR="005C6850" w:rsidRPr="00DE5358" w:rsidRDefault="005C68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36"/>
        <w:gridCol w:w="4386"/>
        <w:gridCol w:w="3272"/>
      </w:tblGrid>
      <w:tr w:rsidR="005C6850" w:rsidRPr="00DE5358" w14:paraId="51606318" w14:textId="77777777">
        <w:trPr>
          <w:cantSplit/>
          <w:trHeight w:val="405"/>
        </w:trPr>
        <w:tc>
          <w:tcPr>
            <w:tcW w:w="183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770CC6F" w14:textId="77777777" w:rsidR="005C6850" w:rsidRPr="00DE5358" w:rsidRDefault="005C6850">
            <w:pPr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438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FFFFFF"/>
            <w:vAlign w:val="center"/>
          </w:tcPr>
          <w:p w14:paraId="5D5F8C8D" w14:textId="797E37FE" w:rsidR="005C6850" w:rsidRPr="00DE5358" w:rsidRDefault="0049034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27494" w:rsidRPr="00DE5358">
              <w:rPr>
                <w:rFonts w:ascii="Arial" w:hAnsi="Arial" w:cs="Arial"/>
                <w:sz w:val="20"/>
                <w:szCs w:val="20"/>
              </w:rPr>
              <w:t>Paweł Walawender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4EB32E6" w14:textId="77777777" w:rsidR="005C6850" w:rsidRPr="00DE5358" w:rsidRDefault="005C68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  <w:p w14:paraId="359FDFFB" w14:textId="245704A3" w:rsidR="0049034F" w:rsidRPr="00DE5358" w:rsidRDefault="0049034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627494" w:rsidRPr="00DE5358">
              <w:rPr>
                <w:rFonts w:ascii="Arial" w:hAnsi="Arial" w:cs="Arial"/>
                <w:sz w:val="20"/>
                <w:szCs w:val="20"/>
              </w:rPr>
              <w:t>Paweł Walawender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9C6716C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4CFA370B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361E6FBF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Opis kursu (cele kształcenia)</w:t>
      </w:r>
    </w:p>
    <w:p w14:paraId="48B1C88E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0"/>
      </w:tblGrid>
      <w:tr w:rsidR="005C6850" w:rsidRPr="00DE5358" w14:paraId="13662ECD" w14:textId="77777777" w:rsidTr="00DE5358">
        <w:trPr>
          <w:cantSplit/>
          <w:trHeight w:val="658"/>
        </w:trPr>
        <w:tc>
          <w:tcPr>
            <w:tcW w:w="9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30073C6" w14:textId="193ADD7F" w:rsidR="005C6850" w:rsidRPr="00DE5358" w:rsidRDefault="005C6850" w:rsidP="00E7371C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Celem kursu jest za</w:t>
            </w:r>
            <w:r w:rsidR="00436285" w:rsidRPr="00DE5358">
              <w:rPr>
                <w:rFonts w:ascii="Arial" w:hAnsi="Arial" w:cs="Arial"/>
                <w:sz w:val="20"/>
                <w:szCs w:val="20"/>
              </w:rPr>
              <w:t>poznanie studentów z podstawami przedsiębiorczości</w:t>
            </w:r>
            <w:r w:rsidRPr="00DE5358">
              <w:rPr>
                <w:rFonts w:ascii="Arial" w:hAnsi="Arial" w:cs="Arial"/>
                <w:sz w:val="20"/>
                <w:szCs w:val="20"/>
              </w:rPr>
              <w:t>.</w:t>
            </w:r>
            <w:r w:rsidR="00E7371C"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358">
              <w:rPr>
                <w:rFonts w:ascii="Arial" w:hAnsi="Arial" w:cs="Arial"/>
                <w:sz w:val="20"/>
                <w:szCs w:val="20"/>
              </w:rPr>
              <w:t>Zadaniem kursu jest również wykształcenie um</w:t>
            </w:r>
            <w:r w:rsidR="00436285" w:rsidRPr="00DE5358">
              <w:rPr>
                <w:rFonts w:ascii="Arial" w:hAnsi="Arial" w:cs="Arial"/>
                <w:sz w:val="20"/>
                <w:szCs w:val="20"/>
              </w:rPr>
              <w:t>iejętności do kreowania biznesu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 oraz samodzielnej inte</w:t>
            </w:r>
            <w:r w:rsidR="00436285" w:rsidRPr="00DE5358">
              <w:rPr>
                <w:rFonts w:ascii="Arial" w:hAnsi="Arial" w:cs="Arial"/>
                <w:sz w:val="20"/>
                <w:szCs w:val="20"/>
              </w:rPr>
              <w:t>rpretacji zjawisk rynkowych</w:t>
            </w:r>
            <w:r w:rsidRPr="00DE53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21E26F8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69C9D048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7E485256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Warunki wstępne</w:t>
      </w:r>
    </w:p>
    <w:p w14:paraId="378BBAEF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5"/>
        <w:gridCol w:w="7709"/>
      </w:tblGrid>
      <w:tr w:rsidR="005C6850" w:rsidRPr="00DE5358" w14:paraId="210F2213" w14:textId="77777777">
        <w:trPr>
          <w:cantSplit/>
          <w:trHeight w:val="577"/>
        </w:trPr>
        <w:tc>
          <w:tcPr>
            <w:tcW w:w="18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68F28E3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3D203992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D7D38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Brak </w:t>
            </w:r>
          </w:p>
          <w:p w14:paraId="6FC98563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50" w:rsidRPr="00DE5358" w14:paraId="79E8B0E9" w14:textId="77777777">
        <w:trPr>
          <w:cantSplit/>
          <w:trHeight w:val="577"/>
        </w:trPr>
        <w:tc>
          <w:tcPr>
            <w:tcW w:w="18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C9AF729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4008CBF1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Brak </w:t>
            </w:r>
          </w:p>
          <w:p w14:paraId="2C84B38B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50" w:rsidRPr="00DE5358" w14:paraId="153D9AE7" w14:textId="77777777">
        <w:trPr>
          <w:cantSplit/>
          <w:trHeight w:val="577"/>
        </w:trPr>
        <w:tc>
          <w:tcPr>
            <w:tcW w:w="18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ED7DD8B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  <w:vAlign w:val="center"/>
          </w:tcPr>
          <w:p w14:paraId="6A5B03EC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Brak </w:t>
            </w:r>
          </w:p>
          <w:p w14:paraId="40B25A43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9A079" w14:textId="6870A96C" w:rsidR="005C6850" w:rsidRDefault="005C6850">
      <w:pPr>
        <w:rPr>
          <w:rFonts w:ascii="Arial" w:hAnsi="Arial" w:cs="Arial"/>
          <w:sz w:val="20"/>
          <w:szCs w:val="20"/>
        </w:rPr>
      </w:pPr>
    </w:p>
    <w:p w14:paraId="7A215DBB" w14:textId="77777777" w:rsidR="00FE7C29" w:rsidRPr="00DE5358" w:rsidRDefault="00FE7C29" w:rsidP="00FE7C29">
      <w:pPr>
        <w:pageBreakBefore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lastRenderedPageBreak/>
        <w:t xml:space="preserve">Efekty uczenia się </w:t>
      </w:r>
    </w:p>
    <w:p w14:paraId="6D15BAC1" w14:textId="77777777" w:rsidR="00FE7C29" w:rsidRPr="00DE5358" w:rsidRDefault="00FE7C29" w:rsidP="00FE7C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6"/>
        <w:gridCol w:w="5295"/>
        <w:gridCol w:w="2383"/>
      </w:tblGrid>
      <w:tr w:rsidR="00FE7C29" w:rsidRPr="00DE5358" w14:paraId="1A0A44DF" w14:textId="77777777" w:rsidTr="003D78C3">
        <w:trPr>
          <w:cantSplit/>
          <w:trHeight w:val="1838"/>
        </w:trPr>
        <w:tc>
          <w:tcPr>
            <w:tcW w:w="183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AA66A3" w14:textId="77777777" w:rsidR="00FE7C29" w:rsidRPr="00DE5358" w:rsidRDefault="00FE7C29" w:rsidP="003D7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530640B" w14:textId="77777777" w:rsidR="00FE7C29" w:rsidRPr="00DE5358" w:rsidRDefault="00FE7C29" w:rsidP="003D7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C7AB1F8" w14:textId="77777777" w:rsidR="00FE7C29" w:rsidRPr="00DE5358" w:rsidRDefault="00FE7C29" w:rsidP="003D7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FE7C29" w:rsidRPr="00DE5358" w14:paraId="20DAFBE9" w14:textId="77777777" w:rsidTr="003D78C3">
        <w:trPr>
          <w:cantSplit/>
          <w:trHeight w:val="1838"/>
        </w:trPr>
        <w:tc>
          <w:tcPr>
            <w:tcW w:w="183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00E752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B6F322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W_01. Absolwent kursu posiada podstawową wiedzę na temat biznesu.</w:t>
            </w:r>
          </w:p>
          <w:p w14:paraId="3D9A17A0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891869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7A5255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W_02. Zna  podstawowe  kategorie zarządzania,  podstawowe zagadnienia z zakresu marketingu oraz   aktualne problemy gospodarki światowej.</w:t>
            </w:r>
          </w:p>
          <w:p w14:paraId="30B546B8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6D165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W_03. Rozumie społeczny charakter działalności gospodarczej oraz rynkowej uwarunkowania polityki gospodarczej i fiskalnej państwa.</w:t>
            </w:r>
          </w:p>
          <w:p w14:paraId="447BCD48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F28D5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54E5FE1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DE5358">
              <w:rPr>
                <w:rFonts w:ascii="Arial" w:hAnsi="Arial" w:cs="Arial"/>
                <w:color w:val="333366"/>
                <w:sz w:val="20"/>
                <w:szCs w:val="20"/>
              </w:rPr>
              <w:t xml:space="preserve">K_W03,  </w:t>
            </w:r>
          </w:p>
          <w:p w14:paraId="7AC0EECF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14:paraId="5696849E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14:paraId="676A8055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A1C09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DE5358">
              <w:rPr>
                <w:rFonts w:ascii="Arial" w:hAnsi="Arial" w:cs="Arial"/>
                <w:color w:val="333366"/>
                <w:sz w:val="20"/>
                <w:szCs w:val="20"/>
              </w:rPr>
              <w:t xml:space="preserve">K_W02,   </w:t>
            </w:r>
          </w:p>
          <w:p w14:paraId="13A27956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14:paraId="5B1599A7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</w:p>
          <w:p w14:paraId="66B48B75" w14:textId="77777777" w:rsidR="00FE7C29" w:rsidRPr="00DE5358" w:rsidRDefault="00FE7C29" w:rsidP="003D78C3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DE5358">
              <w:rPr>
                <w:rFonts w:ascii="Arial" w:hAnsi="Arial" w:cs="Arial"/>
                <w:color w:val="333366"/>
                <w:sz w:val="20"/>
                <w:szCs w:val="20"/>
              </w:rPr>
              <w:t>K_W01</w:t>
            </w:r>
          </w:p>
          <w:p w14:paraId="37570802" w14:textId="77777777" w:rsidR="00FE7C29" w:rsidRPr="00DE5358" w:rsidRDefault="00FE7C29" w:rsidP="003D78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FEE28E" w14:textId="77777777" w:rsidR="00FE7C29" w:rsidRPr="00DE5358" w:rsidRDefault="00FE7C29" w:rsidP="00FE7C29">
      <w:pPr>
        <w:rPr>
          <w:rFonts w:ascii="Arial" w:hAnsi="Arial" w:cs="Arial"/>
          <w:sz w:val="20"/>
          <w:szCs w:val="20"/>
        </w:rPr>
      </w:pPr>
    </w:p>
    <w:p w14:paraId="452092F0" w14:textId="0DB1E0F3" w:rsidR="00FE7C29" w:rsidRDefault="00FE7C29">
      <w:pPr>
        <w:rPr>
          <w:rFonts w:ascii="Arial" w:hAnsi="Arial" w:cs="Arial"/>
          <w:sz w:val="20"/>
          <w:szCs w:val="20"/>
        </w:rPr>
      </w:pPr>
    </w:p>
    <w:p w14:paraId="7C0F82FF" w14:textId="77777777" w:rsidR="00FE7C29" w:rsidRPr="00DE5358" w:rsidRDefault="00FE7C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5245"/>
        <w:gridCol w:w="2423"/>
      </w:tblGrid>
      <w:tr w:rsidR="005C6850" w:rsidRPr="00DE5358" w14:paraId="3EBCFEB5" w14:textId="77777777">
        <w:trPr>
          <w:cantSplit/>
          <w:trHeight w:val="2116"/>
        </w:trPr>
        <w:tc>
          <w:tcPr>
            <w:tcW w:w="184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7E2CE1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48C955F" w14:textId="57382C48" w:rsidR="005C6850" w:rsidRPr="00DE5358" w:rsidRDefault="008D2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04B2AFC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C6850" w:rsidRPr="00DE5358" w14:paraId="45A7D78D" w14:textId="77777777">
        <w:trPr>
          <w:cantSplit/>
          <w:trHeight w:val="2116"/>
        </w:trPr>
        <w:tc>
          <w:tcPr>
            <w:tcW w:w="184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843493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1E1EEE7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U_01. Absolwent kursu posiada</w:t>
            </w:r>
            <w:r w:rsidR="006A3F78" w:rsidRPr="00DE5358">
              <w:rPr>
                <w:rFonts w:ascii="Arial" w:hAnsi="Arial" w:cs="Arial"/>
                <w:sz w:val="20"/>
                <w:szCs w:val="20"/>
              </w:rPr>
              <w:t xml:space="preserve"> umiejętność samodzielnej działalności biznesowej</w:t>
            </w:r>
            <w:r w:rsidRPr="00DE53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96E55D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A0BA3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D2071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U_02. Dostrzega rynkowe uwarunkowania głównych procesów</w:t>
            </w:r>
            <w:r w:rsidR="005C6850" w:rsidRPr="00DE5358">
              <w:rPr>
                <w:rFonts w:ascii="Arial" w:hAnsi="Arial" w:cs="Arial"/>
                <w:sz w:val="20"/>
                <w:szCs w:val="20"/>
              </w:rPr>
              <w:t xml:space="preserve"> ekonomicznych.</w:t>
            </w:r>
          </w:p>
          <w:p w14:paraId="2F6259AE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73EC0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F4415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U_03. Potrafi krytycznie interpretować zjawiska gospodarcze oraz zająć wobec nich samodzielne stanowisko.</w:t>
            </w:r>
          </w:p>
          <w:p w14:paraId="2B73CF0B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DAA4C0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K_U03, </w:t>
            </w:r>
          </w:p>
          <w:p w14:paraId="22EF25BB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73174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103AA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76400A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K_U02,</w:t>
            </w:r>
          </w:p>
          <w:p w14:paraId="7F838AB5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D421A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DE57F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9EAF7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K_U01,  </w:t>
            </w:r>
            <w:r w:rsidR="005C6850" w:rsidRPr="00DE535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5305238C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07319E36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158F23C2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2F5B8E69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6673302D" w14:textId="77777777" w:rsidR="005C6850" w:rsidRPr="00DE5358" w:rsidRDefault="005C6850">
      <w:pPr>
        <w:pageBreakBefore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6"/>
        <w:gridCol w:w="5245"/>
        <w:gridCol w:w="2423"/>
      </w:tblGrid>
      <w:tr w:rsidR="005C6850" w:rsidRPr="00DE5358" w14:paraId="2BBF97F8" w14:textId="77777777">
        <w:trPr>
          <w:cantSplit/>
          <w:trHeight w:val="1984"/>
        </w:trPr>
        <w:tc>
          <w:tcPr>
            <w:tcW w:w="184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C0C2CF9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A264B9D" w14:textId="4EE6B3FF" w:rsidR="005C6850" w:rsidRPr="00DE5358" w:rsidRDefault="008D28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A2F82F4" w14:textId="77777777" w:rsidR="005C6850" w:rsidRPr="00DE5358" w:rsidRDefault="005C68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C6850" w:rsidRPr="00DE5358" w14:paraId="0D6D5796" w14:textId="77777777">
        <w:trPr>
          <w:cantSplit/>
          <w:trHeight w:val="1984"/>
        </w:trPr>
        <w:tc>
          <w:tcPr>
            <w:tcW w:w="184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35C9F3" w14:textId="77777777" w:rsidR="005C6850" w:rsidRPr="00DE5358" w:rsidRDefault="005C6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916CB5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K_01. Absolwent kursu dostrzega złożoność zjawisk społeczno-</w:t>
            </w:r>
            <w:r w:rsidR="006A3F78" w:rsidRPr="00DE5358">
              <w:rPr>
                <w:rFonts w:ascii="Arial" w:hAnsi="Arial" w:cs="Arial"/>
                <w:sz w:val="20"/>
                <w:szCs w:val="20"/>
              </w:rPr>
              <w:t>gospodarczych, ich rynkowe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 zakorzenienie oraz potrzebę pogłębionej refleksji podczas debat dotyczących sfery publicznej.</w:t>
            </w:r>
          </w:p>
          <w:p w14:paraId="1804384B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F0553B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2BD48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K_02. Ma świadomość roli dyskusji światopoglądowej oraz postawy tolerancji w rozwiązywa</w:t>
            </w:r>
            <w:r w:rsidR="006A3F78" w:rsidRPr="00DE5358">
              <w:rPr>
                <w:rFonts w:ascii="Arial" w:hAnsi="Arial" w:cs="Arial"/>
                <w:sz w:val="20"/>
                <w:szCs w:val="20"/>
              </w:rPr>
              <w:t>niu problemów życia gospodarczego</w:t>
            </w:r>
            <w:r w:rsidRPr="00DE53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244EF1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560F3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5053F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K_03. Potrafi samodzielnie interpretować zjawiska gospodarcze, zajmować wobec nich autonomiczną postawę oraz  prezentować  pogłębioną argumentację na rzecz własnego stanowiska.</w:t>
            </w:r>
          </w:p>
          <w:p w14:paraId="39F719DA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7A7A379" w14:textId="77777777" w:rsidR="005C6850" w:rsidRPr="00DE5358" w:rsidRDefault="0025193F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K_K01</w:t>
            </w:r>
            <w:r w:rsidR="006A3F78" w:rsidRPr="00DE5358"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  <w:p w14:paraId="55374CA5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4412A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4BF52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CAF89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719A0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ED688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K_K04</w:t>
            </w:r>
          </w:p>
          <w:p w14:paraId="18B8FD38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710B5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8AE8B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CEC93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CBAB0" w14:textId="77777777" w:rsidR="005C6850" w:rsidRPr="00DE5358" w:rsidRDefault="005C6850" w:rsidP="002519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2D25E" w14:textId="77777777" w:rsidR="005C6850" w:rsidRPr="00DE5358" w:rsidRDefault="006A3F78" w:rsidP="0025193F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36C5DDA6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091CE34B" w14:textId="77777777" w:rsidR="0095508E" w:rsidRPr="00DE5358" w:rsidRDefault="0095508E" w:rsidP="0095508E">
      <w:pPr>
        <w:pStyle w:val="Standard"/>
        <w:rPr>
          <w:rFonts w:ascii="Arial" w:hAnsi="Arial" w:cs="Arial"/>
          <w:sz w:val="20"/>
          <w:szCs w:val="20"/>
        </w:rPr>
      </w:pPr>
    </w:p>
    <w:p w14:paraId="344867A6" w14:textId="77777777" w:rsidR="0095508E" w:rsidRPr="00DE5358" w:rsidRDefault="0095508E" w:rsidP="0095508E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59" w:type="dxa"/>
        <w:tblInd w:w="-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303"/>
      </w:tblGrid>
      <w:tr w:rsidR="0095508E" w:rsidRPr="00DE5358" w14:paraId="6902283C" w14:textId="77777777" w:rsidTr="00BD1423">
        <w:trPr>
          <w:cantSplit/>
          <w:trHeight w:hRule="exact" w:val="424"/>
        </w:trPr>
        <w:tc>
          <w:tcPr>
            <w:tcW w:w="9659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D1602" w14:textId="5CFFF6E7" w:rsidR="0095508E" w:rsidRPr="00DE5358" w:rsidRDefault="0095508E" w:rsidP="00BD1423">
            <w:pPr>
              <w:pStyle w:val="TableContents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Organizacja </w:t>
            </w:r>
            <w:r w:rsidR="00BF26DF" w:rsidRPr="00DE5358">
              <w:rPr>
                <w:rFonts w:ascii="Arial" w:hAnsi="Arial" w:cs="Arial"/>
                <w:sz w:val="20"/>
                <w:szCs w:val="20"/>
              </w:rPr>
              <w:t xml:space="preserve">– studia stacjonarne </w:t>
            </w:r>
          </w:p>
        </w:tc>
      </w:tr>
      <w:tr w:rsidR="0095508E" w:rsidRPr="00DE5358" w14:paraId="2E5319A9" w14:textId="77777777" w:rsidTr="00BD1423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E7A04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B945E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0E7945F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23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3B928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5508E" w:rsidRPr="00DE5358" w14:paraId="473648C6" w14:textId="77777777" w:rsidTr="00BD1423"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320D" w14:textId="77777777" w:rsidR="0095508E" w:rsidRPr="00DE5358" w:rsidRDefault="0095508E" w:rsidP="00BD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8E566" w14:textId="77777777" w:rsidR="0095508E" w:rsidRPr="00DE5358" w:rsidRDefault="0095508E" w:rsidP="00BD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819A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9BB0C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9ADD9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4CA6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C6EF2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104F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36ABC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8570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FD0B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634A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2F4FD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3EFC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08E" w:rsidRPr="00DE5358" w14:paraId="04520C16" w14:textId="77777777" w:rsidTr="00BD1423">
        <w:trPr>
          <w:trHeight w:val="499"/>
        </w:trPr>
        <w:tc>
          <w:tcPr>
            <w:tcW w:w="161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BE42" w14:textId="77777777" w:rsidR="0095508E" w:rsidRPr="00DE5358" w:rsidRDefault="0095508E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93CA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6D7F" w14:textId="3CFA985A" w:rsidR="0095508E" w:rsidRPr="00DE5358" w:rsidRDefault="00627494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750E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9035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3BFC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209E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20B8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08E" w:rsidRPr="00DE5358" w14:paraId="689D0A52" w14:textId="77777777" w:rsidTr="00BD1423">
        <w:trPr>
          <w:trHeight w:val="462"/>
        </w:trPr>
        <w:tc>
          <w:tcPr>
            <w:tcW w:w="161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6848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B6627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B166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579E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21FC3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7419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D161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381A" w14:textId="77777777" w:rsidR="0095508E" w:rsidRPr="00DE5358" w:rsidRDefault="0095508E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A1D390" w14:textId="77777777" w:rsidR="0095508E" w:rsidRPr="00DE5358" w:rsidRDefault="0095508E" w:rsidP="0095508E">
      <w:pPr>
        <w:pStyle w:val="TableContents"/>
        <w:rPr>
          <w:rFonts w:ascii="Arial" w:hAnsi="Arial" w:cs="Arial"/>
          <w:sz w:val="20"/>
          <w:szCs w:val="20"/>
        </w:rPr>
      </w:pPr>
    </w:p>
    <w:p w14:paraId="641B7BF9" w14:textId="77777777" w:rsidR="00BF26DF" w:rsidRPr="00DE5358" w:rsidRDefault="00BF26DF" w:rsidP="00BF26DF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W w:w="9659" w:type="dxa"/>
        <w:tblInd w:w="-1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303"/>
      </w:tblGrid>
      <w:tr w:rsidR="00BF26DF" w:rsidRPr="00DE5358" w14:paraId="5E131178" w14:textId="77777777" w:rsidTr="00BD1423">
        <w:trPr>
          <w:cantSplit/>
          <w:trHeight w:hRule="exact" w:val="424"/>
        </w:trPr>
        <w:tc>
          <w:tcPr>
            <w:tcW w:w="9659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E17C8" w14:textId="716778A4" w:rsidR="00BF26DF" w:rsidRPr="00DE5358" w:rsidRDefault="00BF26DF" w:rsidP="00BD1423">
            <w:pPr>
              <w:pStyle w:val="TableContents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BF26DF" w:rsidRPr="00DE5358" w14:paraId="70729891" w14:textId="77777777" w:rsidTr="00BD1423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2232E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C557B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A482B3F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23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FE860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BF26DF" w:rsidRPr="00DE5358" w14:paraId="71830DCF" w14:textId="77777777" w:rsidTr="00BD1423"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3EFE1" w14:textId="77777777" w:rsidR="00BF26DF" w:rsidRPr="00DE5358" w:rsidRDefault="00BF26DF" w:rsidP="00BD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678A8" w14:textId="77777777" w:rsidR="00BF26DF" w:rsidRPr="00DE5358" w:rsidRDefault="00BF26DF" w:rsidP="00BD1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B0DA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83A5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732BA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BE9E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A451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8714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C0F6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8E23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966E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B8E7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13F93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0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B316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6DF" w:rsidRPr="00DE5358" w14:paraId="7A3C03DB" w14:textId="77777777" w:rsidTr="00BD1423">
        <w:trPr>
          <w:trHeight w:val="499"/>
        </w:trPr>
        <w:tc>
          <w:tcPr>
            <w:tcW w:w="161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AE97" w14:textId="77777777" w:rsidR="00BF26DF" w:rsidRPr="00DE5358" w:rsidRDefault="00BF26DF" w:rsidP="00BD1423">
            <w:pPr>
              <w:pStyle w:val="TableContents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C261" w14:textId="0B2B13BE" w:rsidR="00BF26DF" w:rsidRPr="00DE5358" w:rsidRDefault="00D96B8A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CFD1" w14:textId="54BDC3F0" w:rsidR="00BF26DF" w:rsidRPr="00DE5358" w:rsidRDefault="00D96B8A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50D4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AEEE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B91A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EFB7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0E14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6DF" w:rsidRPr="00DE5358" w14:paraId="30FD785D" w14:textId="77777777" w:rsidTr="00BD1423">
        <w:trPr>
          <w:trHeight w:val="462"/>
        </w:trPr>
        <w:tc>
          <w:tcPr>
            <w:tcW w:w="161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ECA8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CBDC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A73D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8B3B7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4454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23FB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2961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635DE" w14:textId="77777777" w:rsidR="00BF26DF" w:rsidRPr="00DE5358" w:rsidRDefault="00BF26DF" w:rsidP="00BD1423">
            <w:pPr>
              <w:pStyle w:val="TableContents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DB9FB0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Opis metod prowadzenia zajęć</w:t>
      </w:r>
    </w:p>
    <w:p w14:paraId="7389FE46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7"/>
      </w:tblGrid>
      <w:tr w:rsidR="005C6850" w:rsidRPr="00DE5358" w14:paraId="7E2D6552" w14:textId="77777777" w:rsidTr="00DE5358">
        <w:trPr>
          <w:cantSplit/>
          <w:trHeight w:val="694"/>
        </w:trPr>
        <w:tc>
          <w:tcPr>
            <w:tcW w:w="95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30556B" w14:textId="77777777" w:rsidR="004C035F" w:rsidRPr="00DE5358" w:rsidRDefault="004C035F" w:rsidP="004C035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b/>
                <w:sz w:val="20"/>
                <w:szCs w:val="20"/>
              </w:rPr>
              <w:t>Wykład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 interaktywny z wykorzystaniem prezentacji w PowerPoint </w:t>
            </w:r>
          </w:p>
          <w:p w14:paraId="535BA748" w14:textId="329D4C08" w:rsidR="005C6850" w:rsidRPr="00DE5358" w:rsidRDefault="004C035F" w:rsidP="004C035F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b/>
                <w:sz w:val="20"/>
                <w:szCs w:val="20"/>
              </w:rPr>
              <w:t xml:space="preserve">Ćwiczenia: </w:t>
            </w:r>
            <w:r w:rsidRPr="00DE5358">
              <w:rPr>
                <w:rFonts w:ascii="Arial" w:hAnsi="Arial" w:cs="Arial"/>
                <w:sz w:val="20"/>
                <w:szCs w:val="20"/>
              </w:rPr>
              <w:t xml:space="preserve">Praca w grupach – case study  </w:t>
            </w:r>
          </w:p>
        </w:tc>
      </w:tr>
    </w:tbl>
    <w:p w14:paraId="2E94F7C5" w14:textId="50A89DCD" w:rsidR="005C6850" w:rsidRPr="00DE5358" w:rsidRDefault="005C6850">
      <w:pPr>
        <w:pStyle w:val="Zawartotabeli"/>
        <w:rPr>
          <w:rFonts w:ascii="Arial" w:hAnsi="Arial" w:cs="Arial"/>
          <w:sz w:val="20"/>
          <w:szCs w:val="20"/>
        </w:rPr>
      </w:pPr>
    </w:p>
    <w:p w14:paraId="5BCB49B6" w14:textId="77777777" w:rsidR="00DE5358" w:rsidRDefault="00DE5358" w:rsidP="009B0BD0">
      <w:pPr>
        <w:suppressLineNumbers/>
        <w:autoSpaceDE w:val="0"/>
        <w:rPr>
          <w:rFonts w:ascii="Arial" w:hAnsi="Arial" w:cs="Arial"/>
          <w:sz w:val="20"/>
          <w:szCs w:val="20"/>
          <w:lang w:eastAsia="pl-PL"/>
        </w:rPr>
      </w:pPr>
    </w:p>
    <w:p w14:paraId="0E30420A" w14:textId="77777777" w:rsidR="00DE5358" w:rsidRDefault="00DE5358" w:rsidP="009B0BD0">
      <w:pPr>
        <w:suppressLineNumbers/>
        <w:autoSpaceDE w:val="0"/>
        <w:rPr>
          <w:rFonts w:ascii="Arial" w:hAnsi="Arial" w:cs="Arial"/>
          <w:sz w:val="20"/>
          <w:szCs w:val="20"/>
          <w:lang w:eastAsia="pl-PL"/>
        </w:rPr>
      </w:pPr>
    </w:p>
    <w:p w14:paraId="65D692DE" w14:textId="20D7B465" w:rsidR="009B0BD0" w:rsidRPr="00DE5358" w:rsidRDefault="009B0BD0" w:rsidP="009B0BD0">
      <w:pPr>
        <w:suppressLineNumbers/>
        <w:autoSpaceDE w:val="0"/>
        <w:rPr>
          <w:rFonts w:ascii="Arial" w:hAnsi="Arial" w:cs="Arial"/>
          <w:sz w:val="20"/>
          <w:szCs w:val="20"/>
          <w:lang w:eastAsia="pl-PL"/>
        </w:rPr>
      </w:pPr>
      <w:r w:rsidRPr="00DE5358">
        <w:rPr>
          <w:rFonts w:ascii="Arial" w:hAnsi="Arial" w:cs="Arial"/>
          <w:sz w:val="20"/>
          <w:szCs w:val="20"/>
          <w:lang w:eastAsia="pl-PL"/>
        </w:rPr>
        <w:t xml:space="preserve">Formy sprawdzania efektów uczenia się </w:t>
      </w:r>
    </w:p>
    <w:p w14:paraId="73CD4DA6" w14:textId="77777777" w:rsidR="009B0BD0" w:rsidRPr="00DE5358" w:rsidRDefault="009B0BD0" w:rsidP="009B0BD0">
      <w:pPr>
        <w:suppressLineNumbers/>
        <w:autoSpaceDE w:val="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9B0BD0" w:rsidRPr="00DE5358" w14:paraId="300C3D6A" w14:textId="77777777" w:rsidTr="00BB444A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628D4F0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7DC9F1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 xml:space="preserve">E – </w:t>
            </w:r>
            <w:r w:rsidRPr="00DE5358">
              <w:rPr>
                <w:rFonts w:ascii="Arial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B8D25A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06AC28D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AB67ECD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2B67BF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A37EC18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69292A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5CFEF0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1ACE605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1014DCC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1247DF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A5C4221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61B93E" w14:textId="77777777" w:rsidR="009B0BD0" w:rsidRPr="00DE5358" w:rsidRDefault="009B0BD0" w:rsidP="00BB444A">
            <w:pPr>
              <w:autoSpaceDE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9B0BD0" w:rsidRPr="00DE5358" w14:paraId="22BFF6BB" w14:textId="77777777" w:rsidTr="00BB444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09CE6B2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E4B16A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1B1C6C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23E21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A45FD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7FEC29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7C90E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CD074B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1984A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0349F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3A861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37F58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D23013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8B3D6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4D14608D" w14:textId="77777777" w:rsidTr="00BB444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9693B00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15094B64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9DED62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A888F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9B46B2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F3E1C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292AD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95E5A7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C2776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66C80C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B94B5D2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10123A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982C3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E4F83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3385179C" w14:textId="77777777" w:rsidTr="00BB444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1C8EEFF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485641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5D635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B958DA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925F1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55C7A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D9E9A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7E663A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C8A7E73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821C7C4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2F9505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8C04E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A4EFF3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963BE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4E9B4DEF" w14:textId="77777777" w:rsidTr="00BB444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3E79DD5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79EA5E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4F919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9145AA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2A759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EE960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5FF22E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7EBAC6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4197C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A68752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463141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057AC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453E9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7F66E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2E80B0DD" w14:textId="77777777" w:rsidTr="00BB444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09B57F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A84A3A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87015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4ACE2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D48C4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17851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5AC89C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CED40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A9C63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2647D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A9E890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FB926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2D6B5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7BB94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46229103" w14:textId="77777777" w:rsidTr="00BB444A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A0DEBB9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2318DF1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3348C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7ACDF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3C128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9FE624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4CBAC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AA6845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2FD6D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352032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C4E9042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00FF33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4B55D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280A5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608341DE" w14:textId="77777777" w:rsidTr="00BB444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7220A44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FF094F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8EAAE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3F5973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57827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34180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8A521A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7CAAE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BB62D2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6EDF51A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1E09D1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F67EF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72029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D9C5B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9B0BD0" w:rsidRPr="00DE5358" w14:paraId="1ECB63C1" w14:textId="77777777" w:rsidTr="00BB444A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82BEA3" w14:textId="77777777" w:rsidR="009B0BD0" w:rsidRPr="00DE5358" w:rsidRDefault="009B0BD0" w:rsidP="00BB444A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00D836A8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B56A6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C0B590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020BBF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8972F2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0B73DB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689B1E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13CE8D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E5358">
              <w:rPr>
                <w:rFonts w:ascii="Arial" w:hAnsi="Arial" w:cs="Arial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4E7CC57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B970CA1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CC7366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73F415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D67B659" w14:textId="77777777" w:rsidR="009B0BD0" w:rsidRPr="00DE5358" w:rsidRDefault="009B0BD0" w:rsidP="00BB444A">
            <w:pPr>
              <w:autoSpaceDE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3F21982" w14:textId="77777777" w:rsidR="005C6850" w:rsidRPr="00DE5358" w:rsidRDefault="005C6850">
      <w:pPr>
        <w:pStyle w:val="Zawartotabeli"/>
        <w:rPr>
          <w:rFonts w:ascii="Arial" w:hAnsi="Arial" w:cs="Arial"/>
          <w:sz w:val="20"/>
          <w:szCs w:val="20"/>
        </w:rPr>
      </w:pPr>
    </w:p>
    <w:p w14:paraId="19C95B02" w14:textId="061402A7" w:rsidR="005C6850" w:rsidRPr="00DE5358" w:rsidRDefault="005C6850">
      <w:pPr>
        <w:pStyle w:val="Zawartotabeli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 xml:space="preserve">Formy sprawdzania efektów </w:t>
      </w:r>
      <w:r w:rsidR="0091747D" w:rsidRPr="00DE5358">
        <w:rPr>
          <w:rFonts w:ascii="Arial" w:hAnsi="Arial" w:cs="Arial"/>
          <w:sz w:val="20"/>
          <w:szCs w:val="20"/>
        </w:rPr>
        <w:t xml:space="preserve">uczenia się </w:t>
      </w:r>
    </w:p>
    <w:p w14:paraId="5CB519D7" w14:textId="77777777" w:rsidR="005C6850" w:rsidRPr="00DE5358" w:rsidRDefault="005C6850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5"/>
        <w:gridCol w:w="7709"/>
      </w:tblGrid>
      <w:tr w:rsidR="005C6850" w:rsidRPr="00DE5358" w14:paraId="32515CD6" w14:textId="77777777">
        <w:trPr>
          <w:cantSplit/>
          <w:trHeight w:val="259"/>
        </w:trPr>
        <w:tc>
          <w:tcPr>
            <w:tcW w:w="18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C9FD4A" w14:textId="77777777" w:rsidR="005C6850" w:rsidRPr="00DE5358" w:rsidRDefault="005C68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</w:tcPr>
          <w:p w14:paraId="53551A8C" w14:textId="58DB89F6" w:rsidR="00D027D5" w:rsidRDefault="006E5541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Ćwiczenia:</w:t>
            </w:r>
            <w:r w:rsidR="00CF6807" w:rsidRPr="00DE5358">
              <w:rPr>
                <w:rFonts w:ascii="Arial" w:hAnsi="Arial" w:cs="Arial"/>
                <w:sz w:val="20"/>
                <w:szCs w:val="20"/>
              </w:rPr>
              <w:t xml:space="preserve"> obecność</w:t>
            </w:r>
            <w:r w:rsidR="00DF03CA" w:rsidRPr="00DE5358">
              <w:rPr>
                <w:rFonts w:ascii="Arial" w:hAnsi="Arial" w:cs="Arial"/>
                <w:sz w:val="20"/>
                <w:szCs w:val="20"/>
              </w:rPr>
              <w:t xml:space="preserve"> na ćwiczeniach oraz przygotowanie projektu </w:t>
            </w:r>
            <w:r w:rsidR="009B0BD0" w:rsidRPr="00DE5358">
              <w:rPr>
                <w:rFonts w:ascii="Arial" w:hAnsi="Arial" w:cs="Arial"/>
                <w:sz w:val="20"/>
                <w:szCs w:val="20"/>
              </w:rPr>
              <w:t>indywidualnego (biznes plan)</w:t>
            </w:r>
            <w:r w:rsidR="00DF03CA" w:rsidRPr="00DE5358">
              <w:rPr>
                <w:rFonts w:ascii="Arial" w:hAnsi="Arial" w:cs="Arial"/>
                <w:sz w:val="20"/>
                <w:szCs w:val="20"/>
              </w:rPr>
              <w:t>.</w:t>
            </w:r>
            <w:r w:rsidR="00960D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13AFEF" w14:textId="5B2A57E4" w:rsidR="005C6850" w:rsidRPr="00DE5358" w:rsidRDefault="00D027D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Wykład: t</w:t>
            </w:r>
            <w:r w:rsidRPr="000D31A1">
              <w:rPr>
                <w:rFonts w:ascii="Arial" w:hAnsi="Arial" w:cs="Arial"/>
                <w:sz w:val="20"/>
                <w:szCs w:val="20"/>
              </w:rPr>
              <w:t>est jednokrotnego wyboru. Kryterium oceny: ocena niedostateczna – poniżej 50% punktów; ocena dostateczna – od 50% do 75%; ocena dobra – od 75% do 90%; ocena bardzo dobra – powyżej 90%.</w:t>
            </w:r>
          </w:p>
        </w:tc>
      </w:tr>
    </w:tbl>
    <w:p w14:paraId="76633EB4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58696BBC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5"/>
        <w:gridCol w:w="7709"/>
      </w:tblGrid>
      <w:tr w:rsidR="005C6850" w:rsidRPr="00DE5358" w14:paraId="38C1479E" w14:textId="77777777">
        <w:trPr>
          <w:cantSplit/>
          <w:trHeight w:val="1089"/>
        </w:trPr>
        <w:tc>
          <w:tcPr>
            <w:tcW w:w="180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F56FE4F" w14:textId="77777777" w:rsidR="005C6850" w:rsidRPr="00DE5358" w:rsidRDefault="005C6850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FFFFFF"/>
          </w:tcPr>
          <w:p w14:paraId="276715EF" w14:textId="3E15D6F4" w:rsidR="005C6850" w:rsidRPr="00DE5358" w:rsidRDefault="00BF26D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B</w:t>
            </w:r>
            <w:r w:rsidR="00CF6807" w:rsidRPr="00DE5358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</w:tbl>
    <w:p w14:paraId="69E55169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151F0382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Treści merytoryczne (wykaz tematów)</w:t>
      </w:r>
    </w:p>
    <w:p w14:paraId="61D65E80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5C6850" w:rsidRPr="00DE5358" w14:paraId="00E4397B" w14:textId="77777777">
        <w:trPr>
          <w:cantSplit/>
          <w:trHeight w:val="1136"/>
        </w:trPr>
        <w:tc>
          <w:tcPr>
            <w:tcW w:w="96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F45141" w14:textId="065984E4" w:rsidR="005C6850" w:rsidRPr="00DE5358" w:rsidRDefault="00CF6807">
            <w:p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065E366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Potoczne i naukowe rozumienie przedsiębiorczości</w:t>
            </w:r>
          </w:p>
          <w:p w14:paraId="4FD19C11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Przedsiębiorczość w społeczeństwie informacyjnym</w:t>
            </w:r>
          </w:p>
          <w:p w14:paraId="375D141D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Instytucjonalne i prawne uwarunkowania rozwoju przedsiębiorczości w Polsce</w:t>
            </w:r>
          </w:p>
          <w:p w14:paraId="08D97182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Przedsiębiorczość w Polsce, uwarunkowania oraz analiza statystyczna</w:t>
            </w:r>
          </w:p>
          <w:p w14:paraId="18E43AF5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Ekonomiczne podstawy podejmowania decyzji w  przedsiębiorstwie</w:t>
            </w:r>
          </w:p>
          <w:p w14:paraId="06B67B5C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Podstawy marketingu</w:t>
            </w:r>
          </w:p>
          <w:p w14:paraId="21A72E4C" w14:textId="77777777" w:rsidR="00627494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Elementy zarządzania</w:t>
            </w:r>
          </w:p>
          <w:p w14:paraId="1E54E30F" w14:textId="25A7E417" w:rsidR="005C6850" w:rsidRPr="00DE5358" w:rsidRDefault="00627494" w:rsidP="00627494">
            <w:pPr>
              <w:pStyle w:val="Tekstdymka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Etyka biznesu</w:t>
            </w:r>
          </w:p>
          <w:p w14:paraId="39976AAD" w14:textId="77777777" w:rsidR="005C6850" w:rsidRPr="00DE5358" w:rsidRDefault="005C6850" w:rsidP="00D213AA">
            <w:pPr>
              <w:pStyle w:val="Akapitzlis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7DD3DD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4C359742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Wykaz literatury podstawowej</w:t>
      </w:r>
    </w:p>
    <w:p w14:paraId="3EF89957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6"/>
      </w:tblGrid>
      <w:tr w:rsidR="005C6850" w:rsidRPr="00DE5358" w14:paraId="5FA402B4" w14:textId="77777777">
        <w:trPr>
          <w:cantSplit/>
          <w:trHeight w:val="1098"/>
        </w:trPr>
        <w:tc>
          <w:tcPr>
            <w:tcW w:w="94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4944C40" w14:textId="77777777" w:rsidR="00627494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Majkut R. , Przedsiębiorczość w świetle uwarunkowań interdyscyplinarnych, CeDeWu Sp. z o.o., Warszawa 2014.</w:t>
            </w:r>
          </w:p>
          <w:p w14:paraId="1964A3C5" w14:textId="77777777" w:rsidR="00627494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Piecuch T., Przedsiębiorczość, Podstawy teoretyczne Wydawnictwo C.H. Beck, Warszawa 2013</w:t>
            </w:r>
          </w:p>
          <w:p w14:paraId="18216B02" w14:textId="77777777" w:rsidR="00627494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Sylwestrzak A. , Historia doktryn politycznych i prawnych, Wolters Kluwer  Sp. z o.o., Warszawa 2015.</w:t>
            </w:r>
          </w:p>
          <w:p w14:paraId="5512DC5B" w14:textId="77777777" w:rsidR="00627494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Drucker P. F., Innowacja i przedsiębiorczość. Praktyka i zasady, PWE, Warszawa 1992 </w:t>
            </w:r>
          </w:p>
          <w:p w14:paraId="4F9C647A" w14:textId="77777777" w:rsidR="00627494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Gruszecki T., Przedsiębiorca w teorii ekonomii, CEDOR, Warszawa 1994 .</w:t>
            </w:r>
          </w:p>
          <w:p w14:paraId="5A3C8AC1" w14:textId="60C004F9" w:rsidR="005C6850" w:rsidRPr="00DE5358" w:rsidRDefault="00627494" w:rsidP="00F11B88">
            <w:pPr>
              <w:numPr>
                <w:ilvl w:val="0"/>
                <w:numId w:val="8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Glinka B. , Kulturowe uwarunkowania przedsiębiorczości w Polsce,  Polskie Wydawnictwo Ekonomiczne, Warszawa 2008.</w:t>
            </w:r>
          </w:p>
        </w:tc>
      </w:tr>
    </w:tbl>
    <w:p w14:paraId="32089626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6E26BF1B" w14:textId="77777777" w:rsidR="001F30A5" w:rsidRDefault="001F30A5">
      <w:pPr>
        <w:rPr>
          <w:rFonts w:ascii="Arial" w:hAnsi="Arial" w:cs="Arial"/>
          <w:sz w:val="20"/>
          <w:szCs w:val="20"/>
        </w:rPr>
      </w:pPr>
    </w:p>
    <w:p w14:paraId="0B90503A" w14:textId="77777777" w:rsidR="001F30A5" w:rsidRDefault="001F30A5">
      <w:pPr>
        <w:rPr>
          <w:rFonts w:ascii="Arial" w:hAnsi="Arial" w:cs="Arial"/>
          <w:sz w:val="20"/>
          <w:szCs w:val="20"/>
        </w:rPr>
      </w:pPr>
    </w:p>
    <w:p w14:paraId="6E269024" w14:textId="77777777" w:rsidR="001F30A5" w:rsidRDefault="001F30A5">
      <w:pPr>
        <w:rPr>
          <w:rFonts w:ascii="Arial" w:hAnsi="Arial" w:cs="Arial"/>
          <w:sz w:val="20"/>
          <w:szCs w:val="20"/>
        </w:rPr>
      </w:pPr>
    </w:p>
    <w:p w14:paraId="0E6FD2F2" w14:textId="77777777" w:rsidR="001F30A5" w:rsidRDefault="001F30A5">
      <w:pPr>
        <w:rPr>
          <w:rFonts w:ascii="Arial" w:hAnsi="Arial" w:cs="Arial"/>
          <w:sz w:val="20"/>
          <w:szCs w:val="20"/>
        </w:rPr>
      </w:pPr>
    </w:p>
    <w:p w14:paraId="54737355" w14:textId="77777777" w:rsidR="001F30A5" w:rsidRDefault="001F30A5">
      <w:pPr>
        <w:rPr>
          <w:rFonts w:ascii="Arial" w:hAnsi="Arial" w:cs="Arial"/>
          <w:sz w:val="20"/>
          <w:szCs w:val="20"/>
        </w:rPr>
      </w:pPr>
    </w:p>
    <w:p w14:paraId="0E74F2B8" w14:textId="72FC4F19" w:rsidR="005C6850" w:rsidRPr="00DE5358" w:rsidRDefault="005C6850">
      <w:pPr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Wykaz literatury uzupełniającej</w:t>
      </w:r>
    </w:p>
    <w:p w14:paraId="7D88C6AF" w14:textId="77777777" w:rsidR="00EB4689" w:rsidRPr="00DE5358" w:rsidRDefault="00EB4689" w:rsidP="00EB468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0"/>
      </w:tblGrid>
      <w:tr w:rsidR="005C6850" w:rsidRPr="00DE5358" w14:paraId="2E473079" w14:textId="77777777">
        <w:trPr>
          <w:cantSplit/>
          <w:trHeight w:val="224"/>
        </w:trPr>
        <w:tc>
          <w:tcPr>
            <w:tcW w:w="9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E67151E" w14:textId="77777777" w:rsidR="00EB4689" w:rsidRPr="00DE5358" w:rsidRDefault="00EB4689" w:rsidP="00F11B88">
            <w:pPr>
              <w:numPr>
                <w:ilvl w:val="0"/>
                <w:numId w:val="4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Nawojczyk M., Przedsiębiorczość. O trudnościach w aplikacji teorii, Zakład Wydawniczy Nomos, Kraków 2016.</w:t>
            </w:r>
          </w:p>
          <w:p w14:paraId="53A21C34" w14:textId="77777777" w:rsidR="00EB4689" w:rsidRPr="00DE5358" w:rsidRDefault="00EB4689" w:rsidP="00F11B88">
            <w:pPr>
              <w:numPr>
                <w:ilvl w:val="0"/>
                <w:numId w:val="4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Gardawski J. , Gilejko L., Siewierski J., Towalski R.,  Socjologia gospodarki, Difin sp. z o.o., Warszawa 2008.</w:t>
            </w:r>
          </w:p>
          <w:p w14:paraId="0D20DDEC" w14:textId="77777777" w:rsidR="00EB4689" w:rsidRPr="00DE5358" w:rsidRDefault="00EB4689" w:rsidP="00F11B88">
            <w:pPr>
              <w:numPr>
                <w:ilvl w:val="0"/>
                <w:numId w:val="4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Morawski W., Socjologia ekonomiczna, PWN, Warszawa 2001.</w:t>
            </w:r>
          </w:p>
          <w:p w14:paraId="40EE50D8" w14:textId="77777777" w:rsidR="00EB4689" w:rsidRPr="00DE5358" w:rsidRDefault="00EB4689" w:rsidP="00F11B88">
            <w:pPr>
              <w:numPr>
                <w:ilvl w:val="0"/>
                <w:numId w:val="4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>Trompenaars F., Hampden-Turner Ch. , Siedem wymiarów kultury. Znaczenie różnic kulturowych w działalności gospodarczej, Oficyna Ekonomiczna, Kraków 2002</w:t>
            </w:r>
          </w:p>
          <w:p w14:paraId="0D025A19" w14:textId="6178DBBB" w:rsidR="00D213AA" w:rsidRPr="00DE5358" w:rsidRDefault="00EB4689" w:rsidP="00F11B88">
            <w:pPr>
              <w:numPr>
                <w:ilvl w:val="0"/>
                <w:numId w:val="4"/>
              </w:num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DE5358">
              <w:rPr>
                <w:rFonts w:ascii="Arial" w:hAnsi="Arial" w:cs="Arial"/>
                <w:sz w:val="20"/>
                <w:szCs w:val="20"/>
              </w:rPr>
              <w:t xml:space="preserve">Raporty o stanie sektora MSP w Polsce, PARP, </w:t>
            </w:r>
            <w:hyperlink r:id="rId7" w:history="1">
              <w:r w:rsidRPr="00DE5358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https://www.parp.gov.pl/component/site/site/raport-o-stanie-sektora-msp-w-polsce</w:t>
              </w:r>
            </w:hyperlink>
          </w:p>
        </w:tc>
      </w:tr>
    </w:tbl>
    <w:p w14:paraId="7C1B5F0E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p w14:paraId="674AB4E8" w14:textId="165C2654" w:rsidR="005C6850" w:rsidRPr="00DE5358" w:rsidRDefault="005C6850">
      <w:pPr>
        <w:pStyle w:val="Tekstdymka1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>Bilans godzinowy zgodny z CNPS (Całkowity Nakład Pracy Studenta)</w:t>
      </w:r>
      <w:r w:rsidR="00376E8D" w:rsidRPr="00DE5358">
        <w:rPr>
          <w:rFonts w:ascii="Arial" w:hAnsi="Arial" w:cs="Arial"/>
          <w:sz w:val="20"/>
          <w:szCs w:val="20"/>
        </w:rPr>
        <w:t xml:space="preserve"> – studia stacjonarne </w:t>
      </w:r>
    </w:p>
    <w:p w14:paraId="380B2437" w14:textId="77777777" w:rsidR="005C6850" w:rsidRPr="00DE5358" w:rsidRDefault="005C6850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167"/>
        <w:gridCol w:w="4908"/>
        <w:gridCol w:w="1559"/>
      </w:tblGrid>
      <w:tr w:rsidR="005C6850" w:rsidRPr="00DE5358" w14:paraId="526A4BE6" w14:textId="77777777" w:rsidTr="001F30A5">
        <w:trPr>
          <w:cantSplit/>
          <w:trHeight w:val="392"/>
        </w:trPr>
        <w:tc>
          <w:tcPr>
            <w:tcW w:w="316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E791618" w14:textId="77777777" w:rsidR="005C6850" w:rsidRPr="00DE5358" w:rsidRDefault="005C6850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26514E78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83C0A78" w14:textId="3EDC67D4" w:rsidR="005C6850" w:rsidRPr="00DE5358" w:rsidRDefault="00DB3A8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C6850" w:rsidRPr="00DE5358" w14:paraId="41A4AFEF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2EE9A22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269BF38E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7DB42F6" w14:textId="02547C02" w:rsidR="005C6850" w:rsidRPr="00DE5358" w:rsidRDefault="00E31884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C6850" w:rsidRPr="00DE5358" w14:paraId="438700B2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5FE321F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63D5C858" w14:textId="77777777" w:rsidR="005C6850" w:rsidRPr="00DE5358" w:rsidRDefault="005C68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B73C631" w14:textId="73A0AD4D" w:rsidR="005C6850" w:rsidRPr="00DE5358" w:rsidRDefault="00376E8D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C6850" w:rsidRPr="00DE5358" w14:paraId="1464AC32" w14:textId="77777777" w:rsidTr="001F30A5">
        <w:trPr>
          <w:cantSplit/>
          <w:trHeight w:val="392"/>
        </w:trPr>
        <w:tc>
          <w:tcPr>
            <w:tcW w:w="316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D327DAA" w14:textId="77777777" w:rsidR="005C6850" w:rsidRPr="00DE5358" w:rsidRDefault="005C6850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050BA3CD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A979610" w14:textId="5956A4B9" w:rsidR="005C6850" w:rsidRPr="00DE5358" w:rsidRDefault="005C685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C6850" w:rsidRPr="00DE5358" w14:paraId="76DD500F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52EBF78" w14:textId="77777777" w:rsidR="005C6850" w:rsidRPr="00DE5358" w:rsidRDefault="005C685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D745F79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47F689F" w14:textId="5D0AB7F7" w:rsidR="005C6850" w:rsidRPr="00DE5358" w:rsidRDefault="00554D0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5C6850" w:rsidRPr="00DE5358" w14:paraId="2B333573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554769" w14:textId="77777777" w:rsidR="005C6850" w:rsidRPr="00DE5358" w:rsidRDefault="005C685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9A159A5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DF8C1E4" w14:textId="66FC57E2" w:rsidR="005C6850" w:rsidRPr="00DE5358" w:rsidRDefault="00554D0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5C6850" w:rsidRPr="00DE5358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C6850" w:rsidRPr="00DE5358" w14:paraId="605CB1B7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964CA6" w14:textId="77777777" w:rsidR="005C6850" w:rsidRPr="00DE5358" w:rsidRDefault="005C685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2F076E46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B1E3178" w14:textId="77777777" w:rsidR="005C6850" w:rsidRPr="00DE5358" w:rsidRDefault="005C685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C6850" w:rsidRPr="00DE5358" w14:paraId="4D300922" w14:textId="77777777" w:rsidTr="001F30A5">
        <w:trPr>
          <w:cantSplit/>
          <w:trHeight w:val="392"/>
        </w:trPr>
        <w:tc>
          <w:tcPr>
            <w:tcW w:w="80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1AB39D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E696AB9" w14:textId="502968AC" w:rsidR="005C6850" w:rsidRPr="00DE5358" w:rsidRDefault="00554D00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C6850" w:rsidRPr="00DE5358" w14:paraId="450D3498" w14:textId="77777777" w:rsidTr="001F30A5">
        <w:trPr>
          <w:cantSplit/>
          <w:trHeight w:val="392"/>
        </w:trPr>
        <w:tc>
          <w:tcPr>
            <w:tcW w:w="80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6DB3398" w14:textId="77777777" w:rsidR="005C6850" w:rsidRPr="00DE5358" w:rsidRDefault="005C6850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2572AAE" w14:textId="5C3F6766" w:rsidR="005C6850" w:rsidRPr="00DE5358" w:rsidRDefault="00554D00">
            <w:pPr>
              <w:widowControl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26A78DD4" w14:textId="77777777" w:rsidR="005C6850" w:rsidRPr="00DE5358" w:rsidRDefault="005C6850">
      <w:pPr>
        <w:pStyle w:val="Tekstdymka1"/>
        <w:rPr>
          <w:rFonts w:ascii="Arial" w:hAnsi="Arial" w:cs="Arial"/>
          <w:sz w:val="20"/>
          <w:szCs w:val="20"/>
        </w:rPr>
      </w:pPr>
    </w:p>
    <w:p w14:paraId="2F8F0CE0" w14:textId="38DA4E97" w:rsidR="00376E8D" w:rsidRPr="00DE5358" w:rsidRDefault="00376E8D" w:rsidP="00376E8D">
      <w:pPr>
        <w:pStyle w:val="Tekstdymka1"/>
        <w:rPr>
          <w:rFonts w:ascii="Arial" w:hAnsi="Arial" w:cs="Arial"/>
          <w:sz w:val="20"/>
          <w:szCs w:val="20"/>
        </w:rPr>
      </w:pPr>
      <w:r w:rsidRPr="00DE5358">
        <w:rPr>
          <w:rFonts w:ascii="Arial" w:hAnsi="Arial" w:cs="Arial"/>
          <w:sz w:val="20"/>
          <w:szCs w:val="20"/>
        </w:rPr>
        <w:t xml:space="preserve">Bilans godzinowy zgodny z CNPS (Całkowity Nakład Pracy Studenta) – studia niestacjonarne </w:t>
      </w:r>
    </w:p>
    <w:p w14:paraId="1DEDB143" w14:textId="77777777" w:rsidR="00376E8D" w:rsidRPr="00DE5358" w:rsidRDefault="00376E8D" w:rsidP="00376E8D">
      <w:pPr>
        <w:rPr>
          <w:rFonts w:ascii="Arial" w:hAnsi="Arial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167"/>
        <w:gridCol w:w="4908"/>
        <w:gridCol w:w="1559"/>
      </w:tblGrid>
      <w:tr w:rsidR="00376E8D" w:rsidRPr="00DE5358" w14:paraId="4EE4947C" w14:textId="77777777" w:rsidTr="001F30A5">
        <w:trPr>
          <w:cantSplit/>
          <w:trHeight w:val="392"/>
        </w:trPr>
        <w:tc>
          <w:tcPr>
            <w:tcW w:w="316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B6208C" w14:textId="77777777" w:rsidR="00376E8D" w:rsidRPr="00DE5358" w:rsidRDefault="00376E8D" w:rsidP="00BD1423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600B6017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F724C44" w14:textId="583B8D3B" w:rsidR="00376E8D" w:rsidRPr="00DE5358" w:rsidRDefault="00276096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376E8D" w:rsidRPr="00DE5358" w14:paraId="69777340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2213356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3EBB3F5C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07A9373" w14:textId="1AE2B390" w:rsidR="00376E8D" w:rsidRPr="00DE5358" w:rsidRDefault="00276096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376E8D" w:rsidRPr="00DE5358" w14:paraId="443B7491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8D3B3D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3265699" w14:textId="77777777" w:rsidR="00376E8D" w:rsidRPr="00DE5358" w:rsidRDefault="00376E8D" w:rsidP="00BD142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0D4F157" w14:textId="0DF065F4" w:rsidR="00376E8D" w:rsidRPr="00DE5358" w:rsidRDefault="00554D00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376E8D" w:rsidRPr="00DE5358" w14:paraId="22E73F11" w14:textId="77777777" w:rsidTr="001F30A5">
        <w:trPr>
          <w:cantSplit/>
          <w:trHeight w:val="392"/>
        </w:trPr>
        <w:tc>
          <w:tcPr>
            <w:tcW w:w="316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7F3AFF9" w14:textId="77777777" w:rsidR="00376E8D" w:rsidRPr="00DE5358" w:rsidRDefault="00376E8D" w:rsidP="00BD1423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1AB2C05F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68AB8FA" w14:textId="5A82F4FC" w:rsidR="00376E8D" w:rsidRPr="00DE5358" w:rsidRDefault="00CF19CC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376E8D" w:rsidRPr="00DE5358" w14:paraId="1FE40B01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C6B2667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55ACEBDF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5E1BB87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6E8D" w:rsidRPr="00DE5358" w14:paraId="79FB5455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A86DA7E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7278BEEE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D41A248" w14:textId="3BAFD61B" w:rsidR="00376E8D" w:rsidRPr="00DE5358" w:rsidRDefault="00CF19CC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376E8D" w:rsidRPr="00DE5358" w14:paraId="04F0D781" w14:textId="77777777" w:rsidTr="001F30A5">
        <w:trPr>
          <w:cantSplit/>
          <w:trHeight w:val="392"/>
        </w:trPr>
        <w:tc>
          <w:tcPr>
            <w:tcW w:w="316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DF3937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 w14:paraId="43A2C208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5FA7895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76E8D" w:rsidRPr="00DE5358" w14:paraId="58B428E4" w14:textId="77777777" w:rsidTr="001F30A5">
        <w:trPr>
          <w:cantSplit/>
          <w:trHeight w:val="392"/>
        </w:trPr>
        <w:tc>
          <w:tcPr>
            <w:tcW w:w="80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882E81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16CDF02" w14:textId="0117A8D4" w:rsidR="00376E8D" w:rsidRPr="00DE5358" w:rsidRDefault="00CF19CC" w:rsidP="00BD1423">
            <w:pPr>
              <w:widowControl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376E8D" w:rsidRPr="00DE5358" w14:paraId="42FF819C" w14:textId="77777777" w:rsidTr="001F30A5">
        <w:trPr>
          <w:cantSplit/>
          <w:trHeight w:val="392"/>
        </w:trPr>
        <w:tc>
          <w:tcPr>
            <w:tcW w:w="80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919284" w14:textId="77777777" w:rsidR="00376E8D" w:rsidRPr="00DE5358" w:rsidRDefault="00376E8D" w:rsidP="00BD1423">
            <w:pPr>
              <w:widowControl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E5358"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5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5AE83B4" w14:textId="208F446E" w:rsidR="00376E8D" w:rsidRPr="00DE5358" w:rsidRDefault="00554D00" w:rsidP="00BD1423">
            <w:pPr>
              <w:widowControl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5F1C02D4" w14:textId="77777777" w:rsidR="00376E8D" w:rsidRPr="00DE5358" w:rsidRDefault="00376E8D" w:rsidP="00376E8D">
      <w:pPr>
        <w:pStyle w:val="Tekstdymka1"/>
        <w:rPr>
          <w:rFonts w:ascii="Arial" w:hAnsi="Arial" w:cs="Arial"/>
          <w:sz w:val="20"/>
          <w:szCs w:val="20"/>
        </w:rPr>
      </w:pPr>
    </w:p>
    <w:p w14:paraId="066D70DA" w14:textId="77777777" w:rsidR="00376E8D" w:rsidRPr="00DE5358" w:rsidRDefault="00376E8D">
      <w:pPr>
        <w:pStyle w:val="Tekstdymka1"/>
        <w:rPr>
          <w:rFonts w:ascii="Arial" w:hAnsi="Arial" w:cs="Arial"/>
          <w:sz w:val="20"/>
          <w:szCs w:val="20"/>
        </w:rPr>
      </w:pPr>
    </w:p>
    <w:sectPr w:rsidR="00376E8D" w:rsidRPr="00DE5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68DA" w14:textId="77777777" w:rsidR="0081007A" w:rsidRDefault="0081007A">
      <w:r>
        <w:separator/>
      </w:r>
    </w:p>
  </w:endnote>
  <w:endnote w:type="continuationSeparator" w:id="0">
    <w:p w14:paraId="161538B1" w14:textId="77777777" w:rsidR="0081007A" w:rsidRDefault="0081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0EF6" w14:textId="77777777" w:rsidR="005C6850" w:rsidRDefault="005C68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D123" w14:textId="77777777" w:rsidR="005C6850" w:rsidRDefault="005C6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5193F">
      <w:rPr>
        <w:noProof/>
      </w:rPr>
      <w:t>5</w:t>
    </w:r>
    <w:r>
      <w:fldChar w:fldCharType="end"/>
    </w:r>
  </w:p>
  <w:p w14:paraId="3259F692" w14:textId="77777777" w:rsidR="005C6850" w:rsidRDefault="005C68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7D5" w14:textId="77777777" w:rsidR="005C6850" w:rsidRDefault="005C68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2BD5" w14:textId="77777777" w:rsidR="0081007A" w:rsidRDefault="0081007A">
      <w:r>
        <w:separator/>
      </w:r>
    </w:p>
  </w:footnote>
  <w:footnote w:type="continuationSeparator" w:id="0">
    <w:p w14:paraId="28F12AEF" w14:textId="77777777" w:rsidR="0081007A" w:rsidRDefault="0081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20FF" w14:textId="77777777" w:rsidR="005C6850" w:rsidRDefault="005C6850">
    <w:pPr>
      <w:pStyle w:val="Nagwek"/>
      <w:spacing w:before="0"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3DC7" w14:textId="77777777" w:rsidR="005C6850" w:rsidRDefault="005C6850">
    <w:pPr>
      <w:pStyle w:val="Nagwek"/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053C" w14:textId="77777777" w:rsidR="005C6850" w:rsidRDefault="005C68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/>
        <w:i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ourier New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82C666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E9463D6"/>
    <w:multiLevelType w:val="multilevel"/>
    <w:tmpl w:val="82C666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A712EE3"/>
    <w:multiLevelType w:val="multilevel"/>
    <w:tmpl w:val="F1D89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11A240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</w:lvl>
    <w:lvl w:ilvl="2">
      <w:start w:val="1"/>
      <w:numFmt w:val="decimal"/>
      <w:lvlText w:val="%2.%3."/>
      <w:lvlJc w:val="left"/>
      <w:pPr>
        <w:tabs>
          <w:tab w:val="num" w:pos="2166"/>
        </w:tabs>
        <w:ind w:left="2166" w:hanging="360"/>
      </w:p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</w:lvl>
    <w:lvl w:ilvl="4">
      <w:start w:val="1"/>
      <w:numFmt w:val="decimal"/>
      <w:lvlText w:val="%2.%3.%4.%5."/>
      <w:lvlJc w:val="left"/>
      <w:pPr>
        <w:tabs>
          <w:tab w:val="num" w:pos="2886"/>
        </w:tabs>
        <w:ind w:left="2886" w:hanging="360"/>
      </w:pPr>
    </w:lvl>
    <w:lvl w:ilvl="5">
      <w:start w:val="1"/>
      <w:numFmt w:val="decimal"/>
      <w:lvlText w:val="%2.%3.%4.%5.%6."/>
      <w:lvlJc w:val="left"/>
      <w:pPr>
        <w:tabs>
          <w:tab w:val="num" w:pos="3246"/>
        </w:tabs>
        <w:ind w:left="3246" w:hanging="360"/>
      </w:pPr>
    </w:lvl>
    <w:lvl w:ilvl="6">
      <w:start w:val="1"/>
      <w:numFmt w:val="decimal"/>
      <w:lvlText w:val="%2.%3.%4.%5.%6.%7."/>
      <w:lvlJc w:val="left"/>
      <w:pPr>
        <w:tabs>
          <w:tab w:val="num" w:pos="3606"/>
        </w:tabs>
        <w:ind w:left="36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3966"/>
        </w:tabs>
        <w:ind w:left="396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326"/>
        </w:tabs>
        <w:ind w:left="4326" w:hanging="360"/>
      </w:pPr>
    </w:lvl>
  </w:abstractNum>
  <w:num w:numId="1" w16cid:durableId="2018730277">
    <w:abstractNumId w:val="0"/>
  </w:num>
  <w:num w:numId="2" w16cid:durableId="941648384">
    <w:abstractNumId w:val="1"/>
  </w:num>
  <w:num w:numId="3" w16cid:durableId="1637838240">
    <w:abstractNumId w:val="2"/>
  </w:num>
  <w:num w:numId="4" w16cid:durableId="1886596481">
    <w:abstractNumId w:val="3"/>
  </w:num>
  <w:num w:numId="5" w16cid:durableId="1869485273">
    <w:abstractNumId w:val="4"/>
  </w:num>
  <w:num w:numId="6" w16cid:durableId="170219813">
    <w:abstractNumId w:val="7"/>
  </w:num>
  <w:num w:numId="7" w16cid:durableId="2088260726">
    <w:abstractNumId w:val="6"/>
  </w:num>
  <w:num w:numId="8" w16cid:durableId="12029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C0"/>
    <w:rsid w:val="000D4CC0"/>
    <w:rsid w:val="000F41E7"/>
    <w:rsid w:val="00147675"/>
    <w:rsid w:val="001F30A5"/>
    <w:rsid w:val="002127E1"/>
    <w:rsid w:val="0025193F"/>
    <w:rsid w:val="00276096"/>
    <w:rsid w:val="00360DC0"/>
    <w:rsid w:val="00376E8D"/>
    <w:rsid w:val="003F4D80"/>
    <w:rsid w:val="00403031"/>
    <w:rsid w:val="00436285"/>
    <w:rsid w:val="0049034F"/>
    <w:rsid w:val="004B7ECA"/>
    <w:rsid w:val="004C035F"/>
    <w:rsid w:val="00507B63"/>
    <w:rsid w:val="00537CB0"/>
    <w:rsid w:val="00554D00"/>
    <w:rsid w:val="005C6850"/>
    <w:rsid w:val="005E2AA0"/>
    <w:rsid w:val="005E349F"/>
    <w:rsid w:val="00627494"/>
    <w:rsid w:val="006A3F78"/>
    <w:rsid w:val="006B47F3"/>
    <w:rsid w:val="006B7880"/>
    <w:rsid w:val="006E5541"/>
    <w:rsid w:val="006F7A95"/>
    <w:rsid w:val="007B30EF"/>
    <w:rsid w:val="007E13EB"/>
    <w:rsid w:val="007E5A83"/>
    <w:rsid w:val="0081007A"/>
    <w:rsid w:val="008D28C3"/>
    <w:rsid w:val="008D41E1"/>
    <w:rsid w:val="0091747D"/>
    <w:rsid w:val="0095508E"/>
    <w:rsid w:val="00960D94"/>
    <w:rsid w:val="00990C0D"/>
    <w:rsid w:val="009B0BD0"/>
    <w:rsid w:val="00AA1180"/>
    <w:rsid w:val="00AD1201"/>
    <w:rsid w:val="00AF231F"/>
    <w:rsid w:val="00B43CCC"/>
    <w:rsid w:val="00B66431"/>
    <w:rsid w:val="00BD5470"/>
    <w:rsid w:val="00BF26DF"/>
    <w:rsid w:val="00C205AC"/>
    <w:rsid w:val="00C61E45"/>
    <w:rsid w:val="00C73D21"/>
    <w:rsid w:val="00CF19CC"/>
    <w:rsid w:val="00CF6807"/>
    <w:rsid w:val="00D027D5"/>
    <w:rsid w:val="00D213AA"/>
    <w:rsid w:val="00D741ED"/>
    <w:rsid w:val="00D96B8A"/>
    <w:rsid w:val="00DB3A8D"/>
    <w:rsid w:val="00DE5358"/>
    <w:rsid w:val="00DF03CA"/>
    <w:rsid w:val="00E31884"/>
    <w:rsid w:val="00E7371C"/>
    <w:rsid w:val="00EB4689"/>
    <w:rsid w:val="00EB78C0"/>
    <w:rsid w:val="00F11B88"/>
    <w:rsid w:val="00F5245C"/>
    <w:rsid w:val="00FE3E7C"/>
    <w:rsid w:val="00FE7C29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228B2A"/>
  <w15:chartTrackingRefBased/>
  <w15:docId w15:val="{FBD33D8F-CA19-4C2B-9F29-388ED18D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i/>
      <w:sz w:val="16"/>
      <w:szCs w:val="1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  <w:b w:val="0"/>
      <w:sz w:val="14"/>
      <w:szCs w:val="1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0">
    <w:name w:val="Domyślna czcionka akapitu1"/>
  </w:style>
  <w:style w:type="character" w:customStyle="1" w:styleId="Numerstrony1">
    <w:name w:val="Numer strony1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ListLabel2">
    <w:name w:val="ListLabel 2"/>
    <w:rPr>
      <w:rFonts w:cs="Arial"/>
      <w:color w:val="333333"/>
      <w:sz w:val="18"/>
      <w:szCs w:val="18"/>
    </w:rPr>
  </w:style>
  <w:style w:type="character" w:customStyle="1" w:styleId="ListLabel1">
    <w:name w:val="ListLabel 1"/>
    <w:rPr>
      <w:rFonts w:cs="Arial"/>
      <w:b w:val="0"/>
      <w:sz w:val="14"/>
      <w:szCs w:val="14"/>
    </w:rPr>
  </w:style>
  <w:style w:type="character" w:customStyle="1" w:styleId="ListLabel3">
    <w:name w:val="ListLabel 3"/>
    <w:rPr>
      <w:b w:val="0"/>
      <w:sz w:val="14"/>
      <w:szCs w:val="14"/>
    </w:rPr>
  </w:style>
  <w:style w:type="character" w:customStyle="1" w:styleId="ListLabel4">
    <w:name w:val="ListLabel 4"/>
    <w:rPr>
      <w:rFonts w:cs="Symbol"/>
      <w:i/>
      <w:sz w:val="16"/>
      <w:szCs w:val="16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Verdan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Standard">
    <w:name w:val="Standard"/>
    <w:rsid w:val="0095508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5508E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EB46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4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arp.gov.pl/component/site/site/raport-o-stanie-sektora-msp-w-pols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5373</Characters>
  <Application>Microsoft Office Word</Application>
  <DocSecurity>0</DocSecurity>
  <Lines>94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2017-03-24T05:53:00Z</cp:lastPrinted>
  <dcterms:created xsi:type="dcterms:W3CDTF">2024-01-05T19:55:00Z</dcterms:created>
  <dcterms:modified xsi:type="dcterms:W3CDTF">2024-01-05T19:55:00Z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